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12690F" w:rsidRPr="0012690F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12690F" w:rsidRDefault="00DE70EB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</w:rPr>
            </w:pPr>
            <w:r w:rsidRPr="0012690F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12690F" w:rsidRDefault="00FA359C" w:rsidP="00A24F35">
            <w:pPr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12690F">
              <w:rPr>
                <w:b/>
                <w:color w:val="0D0D0D" w:themeColor="text1" w:themeTint="F2"/>
                <w:sz w:val="36"/>
                <w:szCs w:val="36"/>
              </w:rPr>
              <w:t xml:space="preserve">     </w:t>
            </w:r>
          </w:p>
          <w:p w:rsidR="00A24F35" w:rsidRPr="0012690F" w:rsidRDefault="00A24F35" w:rsidP="00A24F35">
            <w:pPr>
              <w:jc w:val="center"/>
              <w:rPr>
                <w:b/>
                <w:color w:val="0D0D0D" w:themeColor="text1" w:themeTint="F2"/>
                <w:sz w:val="32"/>
                <w:szCs w:val="32"/>
                <w:lang w:val="en-US"/>
              </w:rPr>
            </w:pPr>
            <w:r w:rsidRPr="0012690F">
              <w:rPr>
                <w:b/>
                <w:color w:val="0D0D0D" w:themeColor="text1" w:themeTint="F2"/>
                <w:sz w:val="32"/>
                <w:szCs w:val="32"/>
              </w:rPr>
              <w:t>ООО «ПК ГЕО»</w:t>
            </w:r>
            <w:bookmarkStart w:id="0" w:name="_GoBack"/>
            <w:bookmarkEnd w:id="0"/>
          </w:p>
          <w:p w:rsidR="00FA359C" w:rsidRPr="0012690F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FA359C" w:rsidRPr="0012690F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  <w:sz w:val="18"/>
              </w:rPr>
            </w:pPr>
          </w:p>
        </w:tc>
      </w:tr>
      <w:tr w:rsidR="0012690F" w:rsidRPr="0012690F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12690F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E94C0F" w:rsidRPr="0012690F" w:rsidRDefault="00E94C0F" w:rsidP="00E94C0F">
            <w:pPr>
              <w:jc w:val="right"/>
              <w:rPr>
                <w:i/>
                <w:color w:val="0D0D0D" w:themeColor="text1" w:themeTint="F2"/>
              </w:rPr>
            </w:pPr>
            <w:r w:rsidRPr="0012690F">
              <w:rPr>
                <w:i/>
                <w:color w:val="0D0D0D" w:themeColor="text1" w:themeTint="F2"/>
              </w:rPr>
              <w:t>Муниципальный контракт № 41/21</w:t>
            </w:r>
          </w:p>
          <w:p w:rsidR="00E94C0F" w:rsidRPr="0012690F" w:rsidRDefault="00E94C0F" w:rsidP="00E94C0F">
            <w:pPr>
              <w:jc w:val="right"/>
              <w:rPr>
                <w:i/>
                <w:color w:val="0D0D0D" w:themeColor="text1" w:themeTint="F2"/>
                <w:sz w:val="26"/>
                <w:szCs w:val="26"/>
              </w:rPr>
            </w:pPr>
            <w:r w:rsidRPr="0012690F">
              <w:rPr>
                <w:i/>
                <w:color w:val="0D0D0D" w:themeColor="text1" w:themeTint="F2"/>
              </w:rPr>
              <w:t>от 09 сентября 2021 г.</w:t>
            </w:r>
          </w:p>
          <w:p w:rsidR="00B22174" w:rsidRPr="0012690F" w:rsidRDefault="00B22174" w:rsidP="00B22174">
            <w:pPr>
              <w:spacing w:after="120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</w:p>
          <w:p w:rsidR="00B22174" w:rsidRPr="0012690F" w:rsidRDefault="00B22174" w:rsidP="00B22174">
            <w:pPr>
              <w:pStyle w:val="200"/>
              <w:rPr>
                <w:i/>
                <w:color w:val="0D0D0D" w:themeColor="text1" w:themeTint="F2"/>
              </w:rPr>
            </w:pPr>
          </w:p>
          <w:p w:rsidR="00E94C0F" w:rsidRPr="0012690F" w:rsidRDefault="00E94C0F" w:rsidP="00E94C0F">
            <w:pPr>
              <w:pStyle w:val="200"/>
              <w:rPr>
                <w:i/>
                <w:color w:val="0D0D0D" w:themeColor="text1" w:themeTint="F2"/>
              </w:rPr>
            </w:pPr>
            <w:r w:rsidRPr="0012690F">
              <w:rPr>
                <w:i/>
                <w:color w:val="0D0D0D" w:themeColor="text1" w:themeTint="F2"/>
              </w:rPr>
              <w:t>Внесение изменений и дополнений                                      в генеральный план</w:t>
            </w:r>
          </w:p>
          <w:p w:rsidR="00E94C0F" w:rsidRPr="0012690F" w:rsidRDefault="00E94C0F" w:rsidP="00E94C0F">
            <w:pPr>
              <w:pStyle w:val="200"/>
              <w:rPr>
                <w:i/>
                <w:color w:val="0D0D0D" w:themeColor="text1" w:themeTint="F2"/>
              </w:rPr>
            </w:pPr>
            <w:r w:rsidRPr="0012690F">
              <w:rPr>
                <w:i/>
                <w:color w:val="0D0D0D" w:themeColor="text1" w:themeTint="F2"/>
              </w:rPr>
              <w:t>муниципального образования</w:t>
            </w:r>
          </w:p>
          <w:p w:rsidR="00E94C0F" w:rsidRPr="0012690F" w:rsidRDefault="00E94C0F" w:rsidP="00E94C0F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12690F">
              <w:rPr>
                <w:b/>
                <w:i/>
                <w:color w:val="0D0D0D" w:themeColor="text1" w:themeTint="F2"/>
                <w:sz w:val="40"/>
                <w:szCs w:val="40"/>
              </w:rPr>
              <w:t>сельского поселения</w:t>
            </w:r>
            <w:r w:rsidRPr="0012690F">
              <w:rPr>
                <w:i/>
                <w:color w:val="0D0D0D" w:themeColor="text1" w:themeTint="F2"/>
                <w:sz w:val="28"/>
              </w:rPr>
              <w:t xml:space="preserve"> </w:t>
            </w:r>
            <w:r w:rsidRPr="0012690F">
              <w:rPr>
                <w:b/>
                <w:i/>
                <w:color w:val="0D0D0D" w:themeColor="text1" w:themeTint="F2"/>
                <w:sz w:val="40"/>
                <w:szCs w:val="40"/>
              </w:rPr>
              <w:t>«Село Износки»</w:t>
            </w:r>
          </w:p>
          <w:p w:rsidR="00E94C0F" w:rsidRPr="0012690F" w:rsidRDefault="00E94C0F" w:rsidP="00E94C0F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12690F">
              <w:rPr>
                <w:b/>
                <w:i/>
                <w:color w:val="0D0D0D" w:themeColor="text1" w:themeTint="F2"/>
                <w:sz w:val="40"/>
                <w:szCs w:val="40"/>
              </w:rPr>
              <w:t>Износковского района</w:t>
            </w:r>
          </w:p>
          <w:p w:rsidR="00A24F35" w:rsidRPr="0012690F" w:rsidRDefault="00E94C0F" w:rsidP="00E94C0F">
            <w:pPr>
              <w:pStyle w:val="200"/>
              <w:rPr>
                <w:color w:val="0D0D0D" w:themeColor="text1" w:themeTint="F2"/>
                <w:sz w:val="18"/>
              </w:rPr>
            </w:pPr>
            <w:r w:rsidRPr="0012690F">
              <w:rPr>
                <w:i/>
                <w:color w:val="0D0D0D" w:themeColor="text1" w:themeTint="F2"/>
              </w:rPr>
              <w:t xml:space="preserve"> Калужской области</w:t>
            </w:r>
            <w:r w:rsidRPr="0012690F">
              <w:rPr>
                <w:color w:val="0D0D0D" w:themeColor="text1" w:themeTint="F2"/>
                <w:sz w:val="18"/>
              </w:rPr>
              <w:t xml:space="preserve"> </w:t>
            </w:r>
          </w:p>
          <w:p w:rsidR="00E94C0F" w:rsidRPr="0012690F" w:rsidRDefault="00E94C0F" w:rsidP="00E94C0F">
            <w:pPr>
              <w:pStyle w:val="200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12690F">
              <w:rPr>
                <w:b/>
                <w:i/>
                <w:color w:val="0D0D0D" w:themeColor="text1" w:themeTint="F2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12690F">
              <w:rPr>
                <w:i/>
                <w:color w:val="0D0D0D" w:themeColor="text1" w:themeTint="F2"/>
                <w:sz w:val="28"/>
                <w:szCs w:val="28"/>
              </w:rPr>
              <w:t>Генеральный директор                                       К.Г. Чистов</w:t>
            </w:r>
          </w:p>
          <w:p w:rsidR="00A24F35" w:rsidRPr="0012690F" w:rsidRDefault="00A24F35" w:rsidP="00A24F35">
            <w:pPr>
              <w:spacing w:line="240" w:lineRule="atLeast"/>
              <w:ind w:left="426"/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30832" w:rsidRPr="0012690F" w:rsidRDefault="00130832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12690F">
              <w:rPr>
                <w:b/>
                <w:i/>
                <w:color w:val="0D0D0D" w:themeColor="text1" w:themeTint="F2"/>
                <w:sz w:val="28"/>
                <w:szCs w:val="28"/>
              </w:rPr>
              <w:t>Калуга</w:t>
            </w: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12690F">
              <w:rPr>
                <w:b/>
                <w:i/>
                <w:color w:val="0D0D0D" w:themeColor="text1" w:themeTint="F2"/>
                <w:sz w:val="28"/>
                <w:szCs w:val="28"/>
              </w:rPr>
              <w:t>2021 г.</w:t>
            </w:r>
          </w:p>
          <w:p w:rsidR="00A24F35" w:rsidRPr="0012690F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Pr="0012690F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18"/>
              </w:rPr>
              <w:tab/>
            </w:r>
          </w:p>
        </w:tc>
      </w:tr>
    </w:tbl>
    <w:p w:rsidR="00991821" w:rsidRPr="0012690F" w:rsidRDefault="00991821" w:rsidP="00F949F7">
      <w:pPr>
        <w:pStyle w:val="a6"/>
        <w:suppressAutoHyphens/>
        <w:spacing w:line="240" w:lineRule="auto"/>
        <w:rPr>
          <w:color w:val="0D0D0D" w:themeColor="text1" w:themeTint="F2"/>
        </w:rPr>
      </w:pPr>
    </w:p>
    <w:p w:rsidR="00991821" w:rsidRPr="0012690F" w:rsidRDefault="00B22174" w:rsidP="00991821">
      <w:pPr>
        <w:pStyle w:val="a6"/>
        <w:suppressAutoHyphens/>
        <w:spacing w:line="240" w:lineRule="auto"/>
        <w:rPr>
          <w:color w:val="0D0D0D" w:themeColor="text1" w:themeTint="F2"/>
          <w:lang w:val="en-US"/>
        </w:rPr>
      </w:pPr>
      <w:r w:rsidRPr="0012690F">
        <w:rPr>
          <w:noProof/>
          <w:color w:val="0D0D0D" w:themeColor="text1" w:themeTint="F2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5783077</wp:posOffset>
                </wp:positionH>
                <wp:positionV relativeFrom="paragraph">
                  <wp:posOffset>209748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43C5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12690F" w:rsidRDefault="00991821" w:rsidP="00991821">
      <w:pPr>
        <w:pStyle w:val="a6"/>
        <w:suppressAutoHyphens/>
        <w:spacing w:line="240" w:lineRule="auto"/>
        <w:rPr>
          <w:color w:val="0D0D0D" w:themeColor="text1" w:themeTint="F2"/>
        </w:rPr>
      </w:pPr>
    </w:p>
    <w:p w:rsidR="00991821" w:rsidRPr="0012690F" w:rsidRDefault="00991821" w:rsidP="00991821">
      <w:pPr>
        <w:pStyle w:val="a6"/>
        <w:suppressAutoHyphens/>
        <w:spacing w:line="240" w:lineRule="auto"/>
        <w:rPr>
          <w:color w:val="0D0D0D" w:themeColor="text1" w:themeTint="F2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7B1E1C" w:rsidRPr="0012690F" w:rsidRDefault="007B1E1C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7B1E1C" w:rsidRPr="0012690F" w:rsidRDefault="007B1E1C" w:rsidP="007B1E1C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12690F">
        <w:rPr>
          <w:b/>
          <w:i/>
          <w:color w:val="0D0D0D" w:themeColor="text1" w:themeTint="F2"/>
          <w:sz w:val="40"/>
          <w:szCs w:val="40"/>
        </w:rPr>
        <w:t>ГЕНЕРАЛЬНЫЙ ПЛАН</w:t>
      </w:r>
    </w:p>
    <w:p w:rsidR="00E94C0F" w:rsidRPr="0012690F" w:rsidRDefault="00E94C0F" w:rsidP="00E94C0F">
      <w:pPr>
        <w:pStyle w:val="200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</w:rPr>
        <w:t>муниципального образования</w:t>
      </w:r>
    </w:p>
    <w:p w:rsidR="00E94C0F" w:rsidRPr="0012690F" w:rsidRDefault="00E94C0F" w:rsidP="00E94C0F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12690F">
        <w:rPr>
          <w:b/>
          <w:i/>
          <w:color w:val="0D0D0D" w:themeColor="text1" w:themeTint="F2"/>
          <w:sz w:val="40"/>
          <w:szCs w:val="40"/>
        </w:rPr>
        <w:t>сельского поселения</w:t>
      </w:r>
      <w:r w:rsidRPr="0012690F">
        <w:rPr>
          <w:i/>
          <w:color w:val="0D0D0D" w:themeColor="text1" w:themeTint="F2"/>
          <w:sz w:val="28"/>
        </w:rPr>
        <w:t xml:space="preserve"> </w:t>
      </w:r>
      <w:r w:rsidRPr="0012690F">
        <w:rPr>
          <w:b/>
          <w:i/>
          <w:color w:val="0D0D0D" w:themeColor="text1" w:themeTint="F2"/>
          <w:sz w:val="40"/>
          <w:szCs w:val="40"/>
        </w:rPr>
        <w:t>«Село Износки»</w:t>
      </w:r>
    </w:p>
    <w:p w:rsidR="00E94C0F" w:rsidRPr="0012690F" w:rsidRDefault="00E94C0F" w:rsidP="00E94C0F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12690F">
        <w:rPr>
          <w:b/>
          <w:i/>
          <w:color w:val="0D0D0D" w:themeColor="text1" w:themeTint="F2"/>
          <w:sz w:val="40"/>
          <w:szCs w:val="40"/>
        </w:rPr>
        <w:t>Износковского района</w:t>
      </w:r>
    </w:p>
    <w:p w:rsidR="00E94C0F" w:rsidRPr="0012690F" w:rsidRDefault="00E94C0F" w:rsidP="00E94C0F">
      <w:pPr>
        <w:pStyle w:val="200"/>
        <w:framePr w:hSpace="180" w:wrap="around" w:vAnchor="text" w:hAnchor="text" w:xAlign="center" w:y="1"/>
        <w:suppressOverlap/>
        <w:rPr>
          <w:color w:val="0D0D0D" w:themeColor="text1" w:themeTint="F2"/>
          <w:sz w:val="18"/>
        </w:rPr>
      </w:pPr>
      <w:r w:rsidRPr="0012690F">
        <w:rPr>
          <w:i/>
          <w:color w:val="0D0D0D" w:themeColor="text1" w:themeTint="F2"/>
        </w:rPr>
        <w:t xml:space="preserve"> Калужской области</w:t>
      </w:r>
      <w:r w:rsidRPr="0012690F">
        <w:rPr>
          <w:color w:val="0D0D0D" w:themeColor="text1" w:themeTint="F2"/>
          <w:sz w:val="18"/>
        </w:rPr>
        <w:t xml:space="preserve"> </w:t>
      </w:r>
    </w:p>
    <w:p w:rsidR="00F97A5C" w:rsidRPr="0012690F" w:rsidRDefault="00F97A5C" w:rsidP="00F97A5C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12690F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0E30E7" w:rsidRPr="0012690F" w:rsidRDefault="000E30E7" w:rsidP="000E30E7">
      <w:pPr>
        <w:pStyle w:val="a6"/>
        <w:spacing w:line="240" w:lineRule="auto"/>
        <w:jc w:val="center"/>
        <w:rPr>
          <w:color w:val="0D0D0D" w:themeColor="text1" w:themeTint="F2"/>
          <w:sz w:val="18"/>
        </w:rPr>
      </w:pPr>
      <w:r w:rsidRPr="0012690F">
        <w:rPr>
          <w:b/>
          <w:i/>
          <w:color w:val="0D0D0D" w:themeColor="text1" w:themeTint="F2"/>
          <w:sz w:val="40"/>
          <w:szCs w:val="40"/>
        </w:rPr>
        <w:t>Положение о территориальном планировании</w:t>
      </w:r>
    </w:p>
    <w:p w:rsidR="00991821" w:rsidRPr="0012690F" w:rsidRDefault="00991821" w:rsidP="00991821">
      <w:pPr>
        <w:pStyle w:val="a6"/>
        <w:spacing w:line="240" w:lineRule="auto"/>
        <w:jc w:val="center"/>
        <w:rPr>
          <w:color w:val="0D0D0D" w:themeColor="text1" w:themeTint="F2"/>
          <w:sz w:val="18"/>
        </w:rPr>
      </w:pPr>
    </w:p>
    <w:p w:rsidR="00991821" w:rsidRPr="0012690F" w:rsidRDefault="00991821" w:rsidP="00991821">
      <w:pPr>
        <w:rPr>
          <w:b/>
          <w:i/>
          <w:color w:val="0D0D0D" w:themeColor="text1" w:themeTint="F2"/>
          <w:sz w:val="40"/>
          <w:szCs w:val="40"/>
        </w:rPr>
      </w:pPr>
    </w:p>
    <w:p w:rsidR="00E94C0F" w:rsidRPr="0012690F" w:rsidRDefault="00E94C0F" w:rsidP="00E94C0F">
      <w:pPr>
        <w:jc w:val="center"/>
        <w:rPr>
          <w:i/>
          <w:color w:val="0D0D0D" w:themeColor="text1" w:themeTint="F2"/>
          <w:sz w:val="28"/>
          <w:szCs w:val="28"/>
        </w:rPr>
      </w:pPr>
      <w:r w:rsidRPr="0012690F">
        <w:rPr>
          <w:i/>
          <w:color w:val="0D0D0D" w:themeColor="text1" w:themeTint="F2"/>
          <w:sz w:val="28"/>
          <w:szCs w:val="28"/>
        </w:rPr>
        <w:t>Утвержден Решением Сельской Думы от 22.12.2014 № 166</w:t>
      </w:r>
    </w:p>
    <w:p w:rsidR="006E7C75" w:rsidRPr="0012690F" w:rsidRDefault="00991821" w:rsidP="00512B2B">
      <w:pPr>
        <w:jc w:val="center"/>
        <w:rPr>
          <w:color w:val="0D0D0D" w:themeColor="text1" w:themeTint="F2"/>
          <w:sz w:val="18"/>
        </w:rPr>
      </w:pPr>
      <w:r w:rsidRPr="0012690F">
        <w:rPr>
          <w:color w:val="0D0D0D" w:themeColor="text1" w:themeTint="F2"/>
        </w:rPr>
        <w:br w:type="page"/>
      </w:r>
    </w:p>
    <w:p w:rsidR="00AF0845" w:rsidRPr="0012690F" w:rsidRDefault="00AF0845" w:rsidP="004B4923">
      <w:pPr>
        <w:spacing w:line="360" w:lineRule="auto"/>
        <w:ind w:right="-1"/>
        <w:jc w:val="center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lastRenderedPageBreak/>
        <w:t>ОГЛАВЛЕНИЕ</w:t>
      </w:r>
    </w:p>
    <w:p w:rsidR="000030B9" w:rsidRPr="0012690F" w:rsidRDefault="00AB6943">
      <w:pPr>
        <w:pStyle w:val="24"/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ru-RU"/>
        </w:rPr>
      </w:pPr>
      <w:r w:rsidRPr="0012690F">
        <w:rPr>
          <w:color w:val="0D0D0D" w:themeColor="text1" w:themeTint="F2"/>
        </w:rPr>
        <w:fldChar w:fldCharType="begin"/>
      </w:r>
      <w:r w:rsidRPr="0012690F">
        <w:rPr>
          <w:color w:val="0D0D0D" w:themeColor="text1" w:themeTint="F2"/>
        </w:rPr>
        <w:instrText xml:space="preserve"> TOC \o "1-3" \h \z </w:instrText>
      </w:r>
      <w:r w:rsidRPr="0012690F">
        <w:rPr>
          <w:color w:val="0D0D0D" w:themeColor="text1" w:themeTint="F2"/>
        </w:rPr>
        <w:fldChar w:fldCharType="separate"/>
      </w:r>
      <w:hyperlink w:anchor="_Toc76041661" w:history="1">
        <w:r w:rsidR="000030B9" w:rsidRPr="0012690F">
          <w:rPr>
            <w:rStyle w:val="ab"/>
            <w:color w:val="0D0D0D" w:themeColor="text1" w:themeTint="F2"/>
          </w:rPr>
          <w:t>СОСТАВ ПРОЕКТА</w:t>
        </w:r>
        <w:r w:rsidR="000030B9" w:rsidRPr="0012690F">
          <w:rPr>
            <w:webHidden/>
            <w:color w:val="0D0D0D" w:themeColor="text1" w:themeTint="F2"/>
          </w:rPr>
          <w:tab/>
        </w:r>
        <w:r w:rsidR="000030B9" w:rsidRPr="0012690F">
          <w:rPr>
            <w:webHidden/>
            <w:color w:val="0D0D0D" w:themeColor="text1" w:themeTint="F2"/>
          </w:rPr>
          <w:fldChar w:fldCharType="begin"/>
        </w:r>
        <w:r w:rsidR="000030B9" w:rsidRPr="0012690F">
          <w:rPr>
            <w:webHidden/>
            <w:color w:val="0D0D0D" w:themeColor="text1" w:themeTint="F2"/>
          </w:rPr>
          <w:instrText xml:space="preserve"> PAGEREF _Toc76041661 \h </w:instrText>
        </w:r>
        <w:r w:rsidR="000030B9" w:rsidRPr="0012690F">
          <w:rPr>
            <w:webHidden/>
            <w:color w:val="0D0D0D" w:themeColor="text1" w:themeTint="F2"/>
          </w:rPr>
        </w:r>
        <w:r w:rsidR="000030B9" w:rsidRPr="0012690F">
          <w:rPr>
            <w:webHidden/>
            <w:color w:val="0D0D0D" w:themeColor="text1" w:themeTint="F2"/>
          </w:rPr>
          <w:fldChar w:fldCharType="separate"/>
        </w:r>
        <w:r w:rsidR="003A27FD">
          <w:rPr>
            <w:webHidden/>
            <w:color w:val="0D0D0D" w:themeColor="text1" w:themeTint="F2"/>
          </w:rPr>
          <w:t>4</w:t>
        </w:r>
        <w:r w:rsidR="000030B9" w:rsidRPr="0012690F">
          <w:rPr>
            <w:webHidden/>
            <w:color w:val="0D0D0D" w:themeColor="text1" w:themeTint="F2"/>
          </w:rPr>
          <w:fldChar w:fldCharType="end"/>
        </w:r>
      </w:hyperlink>
    </w:p>
    <w:p w:rsidR="000030B9" w:rsidRPr="0012690F" w:rsidRDefault="003238D0">
      <w:pPr>
        <w:pStyle w:val="24"/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ru-RU"/>
        </w:rPr>
      </w:pPr>
      <w:hyperlink w:anchor="_Toc76041662" w:history="1">
        <w:r w:rsidR="000030B9" w:rsidRPr="0012690F">
          <w:rPr>
            <w:rStyle w:val="ab"/>
            <w:color w:val="0D0D0D" w:themeColor="text1" w:themeTint="F2"/>
          </w:rPr>
          <w:t>ВВЕДЕНИЕ</w:t>
        </w:r>
        <w:r w:rsidR="000030B9" w:rsidRPr="0012690F">
          <w:rPr>
            <w:webHidden/>
            <w:color w:val="0D0D0D" w:themeColor="text1" w:themeTint="F2"/>
          </w:rPr>
          <w:tab/>
        </w:r>
        <w:r w:rsidR="000030B9" w:rsidRPr="0012690F">
          <w:rPr>
            <w:webHidden/>
            <w:color w:val="0D0D0D" w:themeColor="text1" w:themeTint="F2"/>
          </w:rPr>
          <w:fldChar w:fldCharType="begin"/>
        </w:r>
        <w:r w:rsidR="000030B9" w:rsidRPr="0012690F">
          <w:rPr>
            <w:webHidden/>
            <w:color w:val="0D0D0D" w:themeColor="text1" w:themeTint="F2"/>
          </w:rPr>
          <w:instrText xml:space="preserve"> PAGEREF _Toc76041662 \h </w:instrText>
        </w:r>
        <w:r w:rsidR="000030B9" w:rsidRPr="0012690F">
          <w:rPr>
            <w:webHidden/>
            <w:color w:val="0D0D0D" w:themeColor="text1" w:themeTint="F2"/>
          </w:rPr>
        </w:r>
        <w:r w:rsidR="000030B9" w:rsidRPr="0012690F">
          <w:rPr>
            <w:webHidden/>
            <w:color w:val="0D0D0D" w:themeColor="text1" w:themeTint="F2"/>
          </w:rPr>
          <w:fldChar w:fldCharType="separate"/>
        </w:r>
        <w:r w:rsidR="003A27FD">
          <w:rPr>
            <w:webHidden/>
            <w:color w:val="0D0D0D" w:themeColor="text1" w:themeTint="F2"/>
          </w:rPr>
          <w:t>5</w:t>
        </w:r>
        <w:r w:rsidR="000030B9" w:rsidRPr="0012690F">
          <w:rPr>
            <w:webHidden/>
            <w:color w:val="0D0D0D" w:themeColor="text1" w:themeTint="F2"/>
          </w:rPr>
          <w:fldChar w:fldCharType="end"/>
        </w:r>
      </w:hyperlink>
    </w:p>
    <w:p w:rsidR="000030B9" w:rsidRPr="0012690F" w:rsidRDefault="003238D0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76041663" w:history="1">
        <w:r w:rsidR="000030B9" w:rsidRPr="0012690F">
          <w:rPr>
            <w:rStyle w:val="ab"/>
            <w:color w:val="0D0D0D" w:themeColor="text1" w:themeTint="F2"/>
          </w:rPr>
          <w:t>I.</w:t>
        </w:r>
        <w:r w:rsidR="000030B9" w:rsidRPr="0012690F">
          <w:rPr>
            <w:rFonts w:asciiTheme="minorHAnsi" w:eastAsiaTheme="minorEastAsia" w:hAnsiTheme="minorHAnsi" w:cstheme="minorBidi"/>
            <w:b w:val="0"/>
            <w:caps w:val="0"/>
            <w:color w:val="0D0D0D" w:themeColor="text1" w:themeTint="F2"/>
            <w:sz w:val="22"/>
            <w:szCs w:val="22"/>
            <w:lang w:val="ru-RU"/>
          </w:rPr>
          <w:tab/>
        </w:r>
        <w:r w:rsidR="000030B9" w:rsidRPr="0012690F">
          <w:rPr>
            <w:rStyle w:val="ab"/>
            <w:color w:val="0D0D0D" w:themeColor="text1" w:themeTint="F2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0030B9" w:rsidRPr="0012690F">
          <w:rPr>
            <w:webHidden/>
            <w:color w:val="0D0D0D" w:themeColor="text1" w:themeTint="F2"/>
          </w:rPr>
          <w:tab/>
        </w:r>
        <w:r w:rsidR="000030B9" w:rsidRPr="0012690F">
          <w:rPr>
            <w:webHidden/>
            <w:color w:val="0D0D0D" w:themeColor="text1" w:themeTint="F2"/>
          </w:rPr>
          <w:fldChar w:fldCharType="begin"/>
        </w:r>
        <w:r w:rsidR="000030B9" w:rsidRPr="0012690F">
          <w:rPr>
            <w:webHidden/>
            <w:color w:val="0D0D0D" w:themeColor="text1" w:themeTint="F2"/>
          </w:rPr>
          <w:instrText xml:space="preserve"> PAGEREF _Toc76041663 \h </w:instrText>
        </w:r>
        <w:r w:rsidR="000030B9" w:rsidRPr="0012690F">
          <w:rPr>
            <w:webHidden/>
            <w:color w:val="0D0D0D" w:themeColor="text1" w:themeTint="F2"/>
          </w:rPr>
        </w:r>
        <w:r w:rsidR="000030B9" w:rsidRPr="0012690F">
          <w:rPr>
            <w:webHidden/>
            <w:color w:val="0D0D0D" w:themeColor="text1" w:themeTint="F2"/>
          </w:rPr>
          <w:fldChar w:fldCharType="separate"/>
        </w:r>
        <w:r w:rsidR="003A27FD">
          <w:rPr>
            <w:webHidden/>
            <w:color w:val="0D0D0D" w:themeColor="text1" w:themeTint="F2"/>
          </w:rPr>
          <w:t>7</w:t>
        </w:r>
        <w:r w:rsidR="000030B9" w:rsidRPr="0012690F">
          <w:rPr>
            <w:webHidden/>
            <w:color w:val="0D0D0D" w:themeColor="text1" w:themeTint="F2"/>
          </w:rPr>
          <w:fldChar w:fldCharType="end"/>
        </w:r>
      </w:hyperlink>
    </w:p>
    <w:p w:rsidR="000030B9" w:rsidRPr="0012690F" w:rsidRDefault="003238D0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76041664" w:history="1">
        <w:r w:rsidR="000030B9" w:rsidRPr="0012690F">
          <w:rPr>
            <w:rStyle w:val="ab"/>
            <w:color w:val="0D0D0D" w:themeColor="text1" w:themeTint="F2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0030B9" w:rsidRPr="0012690F">
          <w:rPr>
            <w:webHidden/>
            <w:color w:val="0D0D0D" w:themeColor="text1" w:themeTint="F2"/>
          </w:rPr>
          <w:tab/>
        </w:r>
        <w:r w:rsidR="000030B9" w:rsidRPr="0012690F">
          <w:rPr>
            <w:webHidden/>
            <w:color w:val="0D0D0D" w:themeColor="text1" w:themeTint="F2"/>
          </w:rPr>
          <w:fldChar w:fldCharType="begin"/>
        </w:r>
        <w:r w:rsidR="000030B9" w:rsidRPr="0012690F">
          <w:rPr>
            <w:webHidden/>
            <w:color w:val="0D0D0D" w:themeColor="text1" w:themeTint="F2"/>
          </w:rPr>
          <w:instrText xml:space="preserve"> PAGEREF _Toc76041664 \h </w:instrText>
        </w:r>
        <w:r w:rsidR="000030B9" w:rsidRPr="0012690F">
          <w:rPr>
            <w:webHidden/>
            <w:color w:val="0D0D0D" w:themeColor="text1" w:themeTint="F2"/>
          </w:rPr>
        </w:r>
        <w:r w:rsidR="000030B9" w:rsidRPr="0012690F">
          <w:rPr>
            <w:webHidden/>
            <w:color w:val="0D0D0D" w:themeColor="text1" w:themeTint="F2"/>
          </w:rPr>
          <w:fldChar w:fldCharType="separate"/>
        </w:r>
        <w:r w:rsidR="003A27FD">
          <w:rPr>
            <w:webHidden/>
            <w:color w:val="0D0D0D" w:themeColor="text1" w:themeTint="F2"/>
          </w:rPr>
          <w:t>8</w:t>
        </w:r>
        <w:r w:rsidR="000030B9" w:rsidRPr="0012690F">
          <w:rPr>
            <w:webHidden/>
            <w:color w:val="0D0D0D" w:themeColor="text1" w:themeTint="F2"/>
          </w:rPr>
          <w:fldChar w:fldCharType="end"/>
        </w:r>
      </w:hyperlink>
    </w:p>
    <w:p w:rsidR="000030B9" w:rsidRPr="0012690F" w:rsidRDefault="003238D0">
      <w:pPr>
        <w:pStyle w:val="24"/>
        <w:rPr>
          <w:rFonts w:asciiTheme="minorHAnsi" w:eastAsiaTheme="minorEastAsia" w:hAnsiTheme="minorHAnsi" w:cstheme="minorBidi"/>
          <w:b w:val="0"/>
          <w:i/>
          <w:color w:val="0D0D0D" w:themeColor="text1" w:themeTint="F2"/>
          <w:sz w:val="22"/>
          <w:szCs w:val="22"/>
          <w:lang w:val="ru-RU"/>
        </w:rPr>
      </w:pPr>
      <w:hyperlink w:anchor="_Toc76041665" w:history="1">
        <w:r w:rsidR="000030B9" w:rsidRPr="0012690F">
          <w:rPr>
            <w:rStyle w:val="ab"/>
            <w:b w:val="0"/>
            <w:i/>
            <w:color w:val="0D0D0D" w:themeColor="text1" w:themeTint="F2"/>
          </w:rPr>
          <w:t>II.1.1. Параметры функциональных зон сельского поселения</w:t>
        </w:r>
        <w:r w:rsidR="000030B9" w:rsidRPr="0012690F">
          <w:rPr>
            <w:b w:val="0"/>
            <w:i/>
            <w:webHidden/>
            <w:color w:val="0D0D0D" w:themeColor="text1" w:themeTint="F2"/>
          </w:rPr>
          <w:tab/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begin"/>
        </w:r>
        <w:r w:rsidR="000030B9" w:rsidRPr="0012690F">
          <w:rPr>
            <w:b w:val="0"/>
            <w:i/>
            <w:webHidden/>
            <w:color w:val="0D0D0D" w:themeColor="text1" w:themeTint="F2"/>
          </w:rPr>
          <w:instrText xml:space="preserve"> PAGEREF _Toc76041665 \h </w:instrText>
        </w:r>
        <w:r w:rsidR="000030B9" w:rsidRPr="0012690F">
          <w:rPr>
            <w:b w:val="0"/>
            <w:i/>
            <w:webHidden/>
            <w:color w:val="0D0D0D" w:themeColor="text1" w:themeTint="F2"/>
          </w:rPr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separate"/>
        </w:r>
        <w:r w:rsidR="003A27FD">
          <w:rPr>
            <w:b w:val="0"/>
            <w:i/>
            <w:webHidden/>
            <w:color w:val="0D0D0D" w:themeColor="text1" w:themeTint="F2"/>
          </w:rPr>
          <w:t>8</w:t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end"/>
        </w:r>
      </w:hyperlink>
    </w:p>
    <w:p w:rsidR="000030B9" w:rsidRPr="0012690F" w:rsidRDefault="003238D0">
      <w:pPr>
        <w:pStyle w:val="24"/>
        <w:rPr>
          <w:rFonts w:asciiTheme="minorHAnsi" w:eastAsiaTheme="minorEastAsia" w:hAnsiTheme="minorHAnsi" w:cstheme="minorBidi"/>
          <w:b w:val="0"/>
          <w:i/>
          <w:color w:val="0D0D0D" w:themeColor="text1" w:themeTint="F2"/>
          <w:sz w:val="22"/>
          <w:szCs w:val="22"/>
          <w:lang w:val="ru-RU"/>
        </w:rPr>
      </w:pPr>
      <w:hyperlink w:anchor="_Toc76041666" w:history="1">
        <w:r w:rsidR="000030B9" w:rsidRPr="0012690F">
          <w:rPr>
            <w:rStyle w:val="ab"/>
            <w:b w:val="0"/>
            <w:i/>
            <w:color w:val="0D0D0D" w:themeColor="text1" w:themeTint="F2"/>
          </w:rPr>
          <w:t>II.1.2. Параметры распределения земель по категориям</w:t>
        </w:r>
        <w:r w:rsidR="000030B9" w:rsidRPr="0012690F">
          <w:rPr>
            <w:b w:val="0"/>
            <w:i/>
            <w:webHidden/>
            <w:color w:val="0D0D0D" w:themeColor="text1" w:themeTint="F2"/>
          </w:rPr>
          <w:tab/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begin"/>
        </w:r>
        <w:r w:rsidR="000030B9" w:rsidRPr="0012690F">
          <w:rPr>
            <w:b w:val="0"/>
            <w:i/>
            <w:webHidden/>
            <w:color w:val="0D0D0D" w:themeColor="text1" w:themeTint="F2"/>
          </w:rPr>
          <w:instrText xml:space="preserve"> PAGEREF _Toc76041666 \h </w:instrText>
        </w:r>
        <w:r w:rsidR="000030B9" w:rsidRPr="0012690F">
          <w:rPr>
            <w:b w:val="0"/>
            <w:i/>
            <w:webHidden/>
            <w:color w:val="0D0D0D" w:themeColor="text1" w:themeTint="F2"/>
          </w:rPr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separate"/>
        </w:r>
        <w:r w:rsidR="003A27FD">
          <w:rPr>
            <w:b w:val="0"/>
            <w:i/>
            <w:webHidden/>
            <w:color w:val="0D0D0D" w:themeColor="text1" w:themeTint="F2"/>
          </w:rPr>
          <w:t>9</w:t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end"/>
        </w:r>
      </w:hyperlink>
    </w:p>
    <w:p w:rsidR="000030B9" w:rsidRPr="0012690F" w:rsidRDefault="003238D0">
      <w:pPr>
        <w:pStyle w:val="24"/>
        <w:rPr>
          <w:rFonts w:asciiTheme="minorHAnsi" w:eastAsiaTheme="minorEastAsia" w:hAnsiTheme="minorHAnsi" w:cstheme="minorBidi"/>
          <w:b w:val="0"/>
          <w:i/>
          <w:color w:val="0D0D0D" w:themeColor="text1" w:themeTint="F2"/>
          <w:sz w:val="22"/>
          <w:szCs w:val="22"/>
          <w:lang w:val="ru-RU"/>
        </w:rPr>
      </w:pPr>
      <w:hyperlink w:anchor="_Toc76041667" w:history="1">
        <w:r w:rsidR="000030B9" w:rsidRPr="0012690F">
          <w:rPr>
            <w:rStyle w:val="ab"/>
            <w:b w:val="0"/>
            <w:i/>
            <w:color w:val="0D0D0D" w:themeColor="text1" w:themeTint="F2"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0030B9" w:rsidRPr="0012690F">
          <w:rPr>
            <w:b w:val="0"/>
            <w:i/>
            <w:webHidden/>
            <w:color w:val="0D0D0D" w:themeColor="text1" w:themeTint="F2"/>
          </w:rPr>
          <w:tab/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begin"/>
        </w:r>
        <w:r w:rsidR="000030B9" w:rsidRPr="0012690F">
          <w:rPr>
            <w:b w:val="0"/>
            <w:i/>
            <w:webHidden/>
            <w:color w:val="0D0D0D" w:themeColor="text1" w:themeTint="F2"/>
          </w:rPr>
          <w:instrText xml:space="preserve"> PAGEREF _Toc76041667 \h </w:instrText>
        </w:r>
        <w:r w:rsidR="000030B9" w:rsidRPr="0012690F">
          <w:rPr>
            <w:b w:val="0"/>
            <w:i/>
            <w:webHidden/>
            <w:color w:val="0D0D0D" w:themeColor="text1" w:themeTint="F2"/>
          </w:rPr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separate"/>
        </w:r>
        <w:r w:rsidR="003A27FD">
          <w:rPr>
            <w:b w:val="0"/>
            <w:i/>
            <w:webHidden/>
            <w:color w:val="0D0D0D" w:themeColor="text1" w:themeTint="F2"/>
          </w:rPr>
          <w:t>10</w:t>
        </w:r>
        <w:r w:rsidR="000030B9" w:rsidRPr="0012690F">
          <w:rPr>
            <w:b w:val="0"/>
            <w:i/>
            <w:webHidden/>
            <w:color w:val="0D0D0D" w:themeColor="text1" w:themeTint="F2"/>
          </w:rPr>
          <w:fldChar w:fldCharType="end"/>
        </w:r>
      </w:hyperlink>
    </w:p>
    <w:p w:rsidR="000030B9" w:rsidRPr="0012690F" w:rsidRDefault="003238D0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76041668" w:history="1">
        <w:r w:rsidR="000030B9" w:rsidRPr="0012690F">
          <w:rPr>
            <w:rStyle w:val="ab"/>
            <w:color w:val="0D0D0D" w:themeColor="text1" w:themeTint="F2"/>
          </w:rPr>
          <w:t>III. Перечень мероприятий по территориальному планированию</w:t>
        </w:r>
        <w:r w:rsidR="000030B9" w:rsidRPr="0012690F">
          <w:rPr>
            <w:webHidden/>
            <w:color w:val="0D0D0D" w:themeColor="text1" w:themeTint="F2"/>
          </w:rPr>
          <w:tab/>
        </w:r>
        <w:r w:rsidR="000030B9" w:rsidRPr="0012690F">
          <w:rPr>
            <w:webHidden/>
            <w:color w:val="0D0D0D" w:themeColor="text1" w:themeTint="F2"/>
          </w:rPr>
          <w:fldChar w:fldCharType="begin"/>
        </w:r>
        <w:r w:rsidR="000030B9" w:rsidRPr="0012690F">
          <w:rPr>
            <w:webHidden/>
            <w:color w:val="0D0D0D" w:themeColor="text1" w:themeTint="F2"/>
          </w:rPr>
          <w:instrText xml:space="preserve"> PAGEREF _Toc76041668 \h </w:instrText>
        </w:r>
        <w:r w:rsidR="000030B9" w:rsidRPr="0012690F">
          <w:rPr>
            <w:webHidden/>
            <w:color w:val="0D0D0D" w:themeColor="text1" w:themeTint="F2"/>
          </w:rPr>
        </w:r>
        <w:r w:rsidR="000030B9" w:rsidRPr="0012690F">
          <w:rPr>
            <w:webHidden/>
            <w:color w:val="0D0D0D" w:themeColor="text1" w:themeTint="F2"/>
          </w:rPr>
          <w:fldChar w:fldCharType="separate"/>
        </w:r>
        <w:r w:rsidR="003A27FD">
          <w:rPr>
            <w:webHidden/>
            <w:color w:val="0D0D0D" w:themeColor="text1" w:themeTint="F2"/>
          </w:rPr>
          <w:t>12</w:t>
        </w:r>
        <w:r w:rsidR="000030B9" w:rsidRPr="0012690F">
          <w:rPr>
            <w:webHidden/>
            <w:color w:val="0D0D0D" w:themeColor="text1" w:themeTint="F2"/>
          </w:rPr>
          <w:fldChar w:fldCharType="end"/>
        </w:r>
      </w:hyperlink>
    </w:p>
    <w:p w:rsidR="00DC61DC" w:rsidRPr="0012690F" w:rsidRDefault="00AB6943" w:rsidP="00C4190F">
      <w:pPr>
        <w:pStyle w:val="24"/>
        <w:rPr>
          <w:color w:val="0D0D0D" w:themeColor="text1" w:themeTint="F2"/>
          <w:spacing w:val="5"/>
          <w:lang w:val="ru-RU"/>
        </w:rPr>
        <w:sectPr w:rsidR="00DC61DC" w:rsidRPr="0012690F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12690F">
        <w:rPr>
          <w:color w:val="0D0D0D" w:themeColor="text1" w:themeTint="F2"/>
        </w:rPr>
        <w:fldChar w:fldCharType="end"/>
      </w:r>
    </w:p>
    <w:p w:rsidR="00D156BF" w:rsidRPr="0012690F" w:rsidRDefault="00D156BF" w:rsidP="00DC61DC">
      <w:pPr>
        <w:pStyle w:val="34"/>
        <w:rPr>
          <w:color w:val="0D0D0D" w:themeColor="text1" w:themeTint="F2"/>
        </w:rPr>
      </w:pPr>
    </w:p>
    <w:p w:rsidR="00130832" w:rsidRPr="0012690F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 w:themeColor="text1" w:themeTint="F2"/>
          <w:sz w:val="28"/>
          <w:szCs w:val="28"/>
        </w:rPr>
      </w:pPr>
      <w:bookmarkStart w:id="1" w:name="_Toc68359173"/>
      <w:bookmarkStart w:id="2" w:name="_Toc76041661"/>
      <w:r w:rsidRPr="0012690F">
        <w:rPr>
          <w:color w:val="0D0D0D" w:themeColor="text1" w:themeTint="F2"/>
          <w:sz w:val="28"/>
          <w:szCs w:val="28"/>
        </w:rPr>
        <w:t>СОСТАВ ПРОЕКТА</w:t>
      </w:r>
      <w:bookmarkEnd w:id="1"/>
      <w:bookmarkEnd w:id="2"/>
    </w:p>
    <w:p w:rsidR="00130832" w:rsidRPr="0012690F" w:rsidRDefault="00130832" w:rsidP="00130832">
      <w:pPr>
        <w:rPr>
          <w:color w:val="0D0D0D" w:themeColor="text1" w:themeTint="F2"/>
        </w:rPr>
      </w:pPr>
    </w:p>
    <w:p w:rsidR="00130832" w:rsidRPr="0012690F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12690F" w:rsidRPr="0012690F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Наименование материалов</w:t>
            </w:r>
          </w:p>
        </w:tc>
      </w:tr>
      <w:tr w:rsidR="0012690F" w:rsidRPr="0012690F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2690F" w:rsidRPr="0012690F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12690F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12690F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12690F" w:rsidRDefault="00130832" w:rsidP="00130832">
      <w:pPr>
        <w:spacing w:line="276" w:lineRule="auto"/>
        <w:rPr>
          <w:color w:val="0D0D0D" w:themeColor="text1" w:themeTint="F2"/>
          <w:sz w:val="26"/>
          <w:szCs w:val="26"/>
        </w:rPr>
      </w:pPr>
    </w:p>
    <w:p w:rsidR="00130832" w:rsidRPr="0012690F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12690F" w:rsidRPr="0012690F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Масштаб</w:t>
            </w:r>
          </w:p>
        </w:tc>
      </w:tr>
      <w:tr w:rsidR="0012690F" w:rsidRPr="0012690F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i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2690F" w:rsidRPr="0012690F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12690F" w:rsidRDefault="007E738D" w:rsidP="007E738D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12690F" w:rsidRDefault="007E738D" w:rsidP="007E738D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12690F" w:rsidRDefault="007E738D" w:rsidP="000D63D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1:</w:t>
            </w:r>
            <w:r w:rsidR="000D63D3" w:rsidRPr="0012690F">
              <w:rPr>
                <w:color w:val="0D0D0D" w:themeColor="text1" w:themeTint="F2"/>
                <w:sz w:val="26"/>
                <w:szCs w:val="26"/>
                <w:lang w:val="en-US"/>
              </w:rPr>
              <w:t>20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000</w:t>
            </w:r>
          </w:p>
        </w:tc>
      </w:tr>
      <w:tr w:rsidR="0012690F" w:rsidRPr="0012690F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1:</w:t>
            </w: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20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000</w:t>
            </w:r>
          </w:p>
        </w:tc>
      </w:tr>
      <w:tr w:rsidR="0012690F" w:rsidRPr="0012690F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1:</w:t>
            </w: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20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000</w:t>
            </w:r>
          </w:p>
        </w:tc>
      </w:tr>
      <w:tr w:rsidR="0012690F" w:rsidRPr="0012690F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12690F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  <w:tr w:rsidR="0012690F" w:rsidRPr="0012690F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2.</w:t>
            </w: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1:</w:t>
            </w: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20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000</w:t>
            </w:r>
          </w:p>
        </w:tc>
      </w:tr>
      <w:tr w:rsidR="0012690F" w:rsidRPr="0012690F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1:</w:t>
            </w: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20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000</w:t>
            </w:r>
          </w:p>
        </w:tc>
      </w:tr>
      <w:tr w:rsidR="0012690F" w:rsidRPr="0012690F" w:rsidTr="000D63D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12690F" w:rsidRDefault="000D63D3" w:rsidP="000D63D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1:</w:t>
            </w: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20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000</w:t>
            </w:r>
          </w:p>
        </w:tc>
      </w:tr>
    </w:tbl>
    <w:p w:rsidR="007A7BB4" w:rsidRPr="0012690F" w:rsidRDefault="007A7BB4" w:rsidP="00D156BF">
      <w:pPr>
        <w:rPr>
          <w:color w:val="0D0D0D" w:themeColor="text1" w:themeTint="F2"/>
        </w:rPr>
        <w:sectPr w:rsidR="007A7BB4" w:rsidRPr="0012690F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12690F" w:rsidRDefault="00034D1B" w:rsidP="00927C04">
      <w:pPr>
        <w:pStyle w:val="2"/>
        <w:suppressAutoHyphens/>
        <w:rPr>
          <w:color w:val="0D0D0D" w:themeColor="text1" w:themeTint="F2"/>
          <w:sz w:val="26"/>
          <w:szCs w:val="26"/>
        </w:rPr>
      </w:pPr>
      <w:bookmarkStart w:id="3" w:name="_Toc343346292"/>
      <w:bookmarkStart w:id="4" w:name="_Toc76041662"/>
      <w:r w:rsidRPr="0012690F">
        <w:rPr>
          <w:color w:val="0D0D0D" w:themeColor="text1" w:themeTint="F2"/>
          <w:sz w:val="26"/>
          <w:szCs w:val="26"/>
        </w:rPr>
        <w:lastRenderedPageBreak/>
        <w:t>ВВЕДЕНИЕ</w:t>
      </w:r>
      <w:bookmarkEnd w:id="3"/>
      <w:bookmarkEnd w:id="4"/>
    </w:p>
    <w:p w:rsidR="00B23105" w:rsidRPr="0012690F" w:rsidRDefault="00B23105" w:rsidP="00B23105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Генеральный план муниципального образования сельского поселения «Село Износки» Износковского муниципального района (далее по тексту – генеральный план) был разработан ООО "КалугаТИСИЗ" и утвержден Решением Сельской Думы 22.12.2014 № 166.</w:t>
      </w:r>
    </w:p>
    <w:p w:rsidR="00B23105" w:rsidRPr="0012690F" w:rsidRDefault="00B23105" w:rsidP="00B23105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12690F">
        <w:rPr>
          <w:color w:val="0D0D0D" w:themeColor="text1" w:themeTint="F2"/>
          <w:sz w:val="26"/>
          <w:szCs w:val="26"/>
        </w:rPr>
        <w:t xml:space="preserve">Внесение изменений и дополнений в генеральный план выполняется по заказу Администрация муниципального района «Износковский район», </w:t>
      </w:r>
      <w:r w:rsidRPr="0012690F">
        <w:rPr>
          <w:color w:val="0D0D0D" w:themeColor="text1" w:themeTint="F2"/>
          <w:sz w:val="26"/>
          <w:szCs w:val="26"/>
          <w:lang w:eastAsia="ar-SA"/>
        </w:rPr>
        <w:t>в соответствии с Муниципальным контрактом № 41/21 от 09.09.2021 г.</w:t>
      </w:r>
    </w:p>
    <w:p w:rsidR="00B23105" w:rsidRPr="0012690F" w:rsidRDefault="00B23105" w:rsidP="00B23105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12690F">
        <w:rPr>
          <w:color w:val="0D0D0D" w:themeColor="text1" w:themeTint="F2"/>
          <w:sz w:val="26"/>
          <w:szCs w:val="26"/>
        </w:rPr>
        <w:t>внесения изменений и дополнений в генеральный план была вызвана:</w:t>
      </w:r>
    </w:p>
    <w:p w:rsidR="00B23105" w:rsidRPr="0012690F" w:rsidRDefault="00B23105" w:rsidP="00B23105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-</w:t>
      </w:r>
      <w:r w:rsidRPr="0012690F">
        <w:rPr>
          <w:color w:val="0D0D0D" w:themeColor="text1" w:themeTint="F2"/>
          <w:sz w:val="26"/>
          <w:szCs w:val="26"/>
          <w:lang w:val="en-US"/>
        </w:rPr>
        <w:t> </w:t>
      </w:r>
      <w:r w:rsidRPr="0012690F">
        <w:rPr>
          <w:color w:val="0D0D0D" w:themeColor="text1" w:themeTint="F2"/>
          <w:sz w:val="26"/>
          <w:szCs w:val="26"/>
        </w:rPr>
        <w:t>приведением генерального плана в соответствие с Приказом Минэкономразвития РФ №10 от 09.01.2018 г.;</w:t>
      </w:r>
    </w:p>
    <w:p w:rsidR="00B23105" w:rsidRPr="0012690F" w:rsidRDefault="00B23105" w:rsidP="00B23105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-</w:t>
      </w:r>
      <w:r w:rsidRPr="0012690F">
        <w:rPr>
          <w:color w:val="0D0D0D" w:themeColor="text1" w:themeTint="F2"/>
          <w:sz w:val="26"/>
          <w:szCs w:val="26"/>
          <w:lang w:val="en-US"/>
        </w:rPr>
        <w:t> </w:t>
      </w:r>
      <w:r w:rsidRPr="0012690F">
        <w:rPr>
          <w:color w:val="0D0D0D" w:themeColor="text1" w:themeTint="F2"/>
          <w:sz w:val="26"/>
          <w:szCs w:val="26"/>
        </w:rPr>
        <w:t>переводом земель из одной категории в другую, а также необходимостью изменения существующего функционального зонирования.</w:t>
      </w:r>
    </w:p>
    <w:p w:rsidR="00A514EE" w:rsidRPr="0012690F" w:rsidRDefault="00A514EE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 xml:space="preserve">Проект внесения изменений и дополнений в </w:t>
      </w:r>
      <w:r w:rsidR="00877C76" w:rsidRPr="0012690F">
        <w:rPr>
          <w:color w:val="0D0D0D" w:themeColor="text1" w:themeTint="F2"/>
          <w:sz w:val="26"/>
          <w:szCs w:val="26"/>
        </w:rPr>
        <w:t>г</w:t>
      </w:r>
      <w:r w:rsidRPr="0012690F">
        <w:rPr>
          <w:color w:val="0D0D0D" w:themeColor="text1" w:themeTint="F2"/>
          <w:sz w:val="26"/>
          <w:szCs w:val="26"/>
        </w:rPr>
        <w:t xml:space="preserve">енеральный план  </w:t>
      </w:r>
      <w:r w:rsidR="00DC388F" w:rsidRPr="0012690F">
        <w:rPr>
          <w:color w:val="0D0D0D" w:themeColor="text1" w:themeTint="F2"/>
          <w:sz w:val="26"/>
          <w:szCs w:val="26"/>
        </w:rPr>
        <w:t>сельского поселения</w:t>
      </w:r>
      <w:r w:rsidRPr="0012690F">
        <w:rPr>
          <w:color w:val="0D0D0D" w:themeColor="text1" w:themeTint="F2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B23105" w:rsidRPr="0012690F">
        <w:rPr>
          <w:color w:val="0D0D0D" w:themeColor="text1" w:themeTint="F2"/>
          <w:sz w:val="26"/>
          <w:szCs w:val="26"/>
        </w:rPr>
        <w:t>Износковский</w:t>
      </w:r>
      <w:r w:rsidRPr="0012690F">
        <w:rPr>
          <w:color w:val="0D0D0D" w:themeColor="text1" w:themeTint="F2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12690F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 xml:space="preserve">В соответствии со ст. 23 Градостроительного кодекса </w:t>
      </w:r>
      <w:r w:rsidR="0078506D" w:rsidRPr="0012690F">
        <w:rPr>
          <w:color w:val="0D0D0D" w:themeColor="text1" w:themeTint="F2"/>
          <w:sz w:val="26"/>
          <w:szCs w:val="26"/>
        </w:rPr>
        <w:t xml:space="preserve">РФ </w:t>
      </w:r>
      <w:r w:rsidR="00877C76" w:rsidRPr="0012690F">
        <w:rPr>
          <w:color w:val="0D0D0D" w:themeColor="text1" w:themeTint="F2"/>
          <w:sz w:val="26"/>
          <w:szCs w:val="26"/>
        </w:rPr>
        <w:t>г</w:t>
      </w:r>
      <w:r w:rsidR="0078506D" w:rsidRPr="0012690F">
        <w:rPr>
          <w:color w:val="0D0D0D" w:themeColor="text1" w:themeTint="F2"/>
          <w:sz w:val="26"/>
          <w:szCs w:val="26"/>
        </w:rPr>
        <w:t>енеральный</w:t>
      </w:r>
      <w:r w:rsidRPr="0012690F">
        <w:rPr>
          <w:color w:val="0D0D0D" w:themeColor="text1" w:themeTint="F2"/>
          <w:sz w:val="26"/>
          <w:szCs w:val="26"/>
        </w:rPr>
        <w:t xml:space="preserve"> план содержит:</w:t>
      </w:r>
    </w:p>
    <w:p w:rsidR="00D55F2D" w:rsidRPr="0012690F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1) положение о территориальном планировании;</w:t>
      </w:r>
    </w:p>
    <w:p w:rsidR="00D55F2D" w:rsidRPr="0012690F" w:rsidRDefault="00877C76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5" w:name="Par7"/>
      <w:bookmarkEnd w:id="5"/>
      <w:r w:rsidRPr="0012690F">
        <w:rPr>
          <w:color w:val="0D0D0D" w:themeColor="text1" w:themeTint="F2"/>
          <w:sz w:val="26"/>
          <w:szCs w:val="26"/>
        </w:rPr>
        <w:t>2) </w:t>
      </w:r>
      <w:r w:rsidR="00D55F2D" w:rsidRPr="0012690F">
        <w:rPr>
          <w:color w:val="0D0D0D" w:themeColor="text1" w:themeTint="F2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12690F" w:rsidRDefault="00877C76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3) </w:t>
      </w:r>
      <w:r w:rsidR="00D55F2D" w:rsidRPr="0012690F">
        <w:rPr>
          <w:color w:val="0D0D0D" w:themeColor="text1" w:themeTint="F2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12690F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6" w:name="Par9"/>
      <w:bookmarkEnd w:id="6"/>
      <w:r w:rsidRPr="0012690F">
        <w:rPr>
          <w:color w:val="0D0D0D" w:themeColor="text1" w:themeTint="F2"/>
          <w:sz w:val="26"/>
          <w:szCs w:val="26"/>
        </w:rPr>
        <w:t>4) карту функциональных зон поселения или городского округа.</w:t>
      </w:r>
    </w:p>
    <w:p w:rsidR="00D55F2D" w:rsidRPr="0012690F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Положение о территориальном планировании включает в себя:</w:t>
      </w:r>
    </w:p>
    <w:p w:rsidR="00D55F2D" w:rsidRPr="0012690F" w:rsidRDefault="00154F00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1) </w:t>
      </w:r>
      <w:r w:rsidR="00D55F2D" w:rsidRPr="0012690F">
        <w:rPr>
          <w:color w:val="0D0D0D" w:themeColor="text1" w:themeTint="F2"/>
          <w:sz w:val="26"/>
          <w:szCs w:val="26"/>
        </w:rPr>
        <w:t xml:space="preserve"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 w:rsidR="00D55F2D" w:rsidRPr="0012690F">
        <w:rPr>
          <w:color w:val="0D0D0D" w:themeColor="text1" w:themeTint="F2"/>
          <w:sz w:val="26"/>
          <w:szCs w:val="26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12690F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12690F" w:rsidRDefault="004A7475" w:rsidP="004A7475">
      <w:pPr>
        <w:rPr>
          <w:color w:val="0D0D0D" w:themeColor="text1" w:themeTint="F2"/>
        </w:rPr>
      </w:pPr>
    </w:p>
    <w:p w:rsidR="004A7475" w:rsidRPr="0012690F" w:rsidRDefault="004A7475" w:rsidP="004A7475">
      <w:pPr>
        <w:rPr>
          <w:color w:val="0D0D0D" w:themeColor="text1" w:themeTint="F2"/>
        </w:rPr>
        <w:sectPr w:rsidR="004A7475" w:rsidRPr="0012690F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12690F" w:rsidRDefault="00BE71F6" w:rsidP="005C57D2">
      <w:pPr>
        <w:pStyle w:val="1"/>
        <w:numPr>
          <w:ilvl w:val="0"/>
          <w:numId w:val="23"/>
        </w:numPr>
      </w:pPr>
      <w:bookmarkStart w:id="7" w:name="_Toc76041663"/>
      <w:r w:rsidRPr="0012690F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BE71F6" w:rsidRPr="0012690F" w:rsidRDefault="00BE71F6" w:rsidP="00BE71F6">
      <w:pPr>
        <w:jc w:val="center"/>
        <w:rPr>
          <w:rStyle w:val="af1"/>
          <w:color w:val="0D0D0D" w:themeColor="text1" w:themeTint="F2"/>
        </w:rPr>
      </w:pPr>
      <w:r w:rsidRPr="0012690F">
        <w:rPr>
          <w:rStyle w:val="af1"/>
          <w:color w:val="0D0D0D" w:themeColor="text1" w:themeTint="F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12690F" w:rsidRDefault="00BE71F6" w:rsidP="00BE71F6">
      <w:pPr>
        <w:pStyle w:val="aff1"/>
        <w:spacing w:line="276" w:lineRule="auto"/>
        <w:jc w:val="right"/>
        <w:rPr>
          <w:i/>
          <w:color w:val="0D0D0D" w:themeColor="text1" w:themeTint="F2"/>
          <w:lang w:val="ru-RU"/>
        </w:rPr>
      </w:pPr>
      <w:r w:rsidRPr="0012690F">
        <w:rPr>
          <w:i/>
          <w:color w:val="0D0D0D" w:themeColor="text1" w:themeTint="F2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77"/>
        <w:gridCol w:w="2552"/>
        <w:gridCol w:w="1842"/>
        <w:gridCol w:w="2127"/>
        <w:gridCol w:w="2806"/>
        <w:gridCol w:w="1276"/>
        <w:gridCol w:w="1701"/>
      </w:tblGrid>
      <w:tr w:rsidR="0012690F" w:rsidRPr="0012690F" w:rsidTr="00566DF6">
        <w:trPr>
          <w:trHeight w:val="1102"/>
        </w:trPr>
        <w:tc>
          <w:tcPr>
            <w:tcW w:w="603" w:type="dxa"/>
            <w:vAlign w:val="center"/>
          </w:tcPr>
          <w:p w:rsidR="00F81679" w:rsidRPr="0012690F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>№</w:t>
            </w:r>
          </w:p>
          <w:p w:rsidR="00BE71F6" w:rsidRPr="0012690F" w:rsidRDefault="00BE71F6" w:rsidP="00F8167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71F6" w:rsidRPr="0012690F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1F6" w:rsidRPr="0012690F" w:rsidRDefault="00F81679" w:rsidP="00F81679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 xml:space="preserve">Наименование </w:t>
            </w:r>
            <w:r w:rsidR="00BE71F6" w:rsidRPr="0012690F">
              <w:rPr>
                <w:b/>
                <w:color w:val="0D0D0D" w:themeColor="text1" w:themeTint="F2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1F6" w:rsidRPr="0012690F" w:rsidRDefault="00BE71F6" w:rsidP="000550A9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71F6" w:rsidRPr="0012690F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806" w:type="dxa"/>
            <w:vAlign w:val="center"/>
          </w:tcPr>
          <w:p w:rsidR="00BE71F6" w:rsidRPr="0012690F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12690F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12690F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12690F" w:rsidRPr="0012690F" w:rsidTr="00566DF6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1336B7" w:rsidP="00566DF6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1</w:t>
            </w:r>
            <w:r w:rsidR="009A112A" w:rsidRPr="0012690F">
              <w:rPr>
                <w:color w:val="0D0D0D" w:themeColor="text1" w:themeTint="F2"/>
              </w:rPr>
              <w:t>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Площадка</w:t>
            </w:r>
            <w:r w:rsidRPr="0012690F">
              <w:rPr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 w:rsidRPr="0012690F">
              <w:rPr>
                <w:color w:val="0D0D0D" w:themeColor="text1" w:themeTint="F2"/>
                <w:sz w:val="22"/>
                <w:szCs w:val="22"/>
              </w:rPr>
              <w:t>(пирс)</w:t>
            </w:r>
          </w:p>
          <w:p w:rsidR="001336B7" w:rsidRPr="0012690F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05" w:rsidRPr="0012690F" w:rsidRDefault="00B23105" w:rsidP="00566DF6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 xml:space="preserve">с. Износки </w:t>
            </w:r>
          </w:p>
          <w:p w:rsidR="001336B7" w:rsidRPr="0012690F" w:rsidRDefault="00B23105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</w:rPr>
              <w:t>(у пруда на юге села)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B23105" w:rsidP="00566D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1336B7" w:rsidP="00566D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12690F" w:rsidRPr="0012690F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2</w:t>
            </w:r>
            <w:r w:rsidR="009A112A" w:rsidRPr="0012690F">
              <w:rPr>
                <w:color w:val="0D0D0D" w:themeColor="text1" w:themeTint="F2"/>
              </w:rPr>
              <w:t>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Площадка (пирс)</w:t>
            </w:r>
          </w:p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</w:rPr>
              <w:t>дер. Мусино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Жилые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1336B7" w:rsidP="001336B7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12690F" w:rsidRPr="0012690F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3</w:t>
            </w:r>
            <w:r w:rsidR="009A112A" w:rsidRPr="0012690F">
              <w:rPr>
                <w:color w:val="0D0D0D" w:themeColor="text1" w:themeTint="F2"/>
              </w:rPr>
              <w:t>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Площадка</w:t>
            </w:r>
            <w:r w:rsidRPr="0012690F">
              <w:rPr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 w:rsidRPr="0012690F">
              <w:rPr>
                <w:color w:val="0D0D0D" w:themeColor="text1" w:themeTint="F2"/>
                <w:sz w:val="22"/>
                <w:szCs w:val="22"/>
              </w:rPr>
              <w:t>(пирс)</w:t>
            </w:r>
          </w:p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</w:rPr>
              <w:t>дер. Черемошня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1336B7" w:rsidP="001336B7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12690F" w:rsidRPr="0012690F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4</w:t>
            </w:r>
            <w:r w:rsidR="009A112A" w:rsidRPr="0012690F">
              <w:rPr>
                <w:color w:val="0D0D0D" w:themeColor="text1" w:themeTint="F2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Объект водоснабжения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Артезианская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Скважина глубиной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E55C2A" w:rsidP="00B2310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</w:rPr>
              <w:t>дер</w:t>
            </w:r>
            <w:r w:rsidR="001336B7" w:rsidRPr="0012690F">
              <w:rPr>
                <w:color w:val="0D0D0D" w:themeColor="text1" w:themeTint="F2"/>
              </w:rPr>
              <w:t>. </w:t>
            </w:r>
            <w:r w:rsidR="00B23105" w:rsidRPr="0012690F">
              <w:rPr>
                <w:color w:val="0D0D0D" w:themeColor="text1" w:themeTint="F2"/>
              </w:rPr>
              <w:t>Дороховая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B23105" w:rsidP="001336B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12690F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B7" w:rsidRPr="0012690F" w:rsidRDefault="00B23105" w:rsidP="001336B7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12690F">
              <w:rPr>
                <w:bCs/>
                <w:color w:val="0D0D0D" w:themeColor="text1" w:themeTint="F2"/>
                <w:sz w:val="22"/>
                <w:szCs w:val="22"/>
              </w:rPr>
              <w:t>30 м</w:t>
            </w:r>
          </w:p>
        </w:tc>
      </w:tr>
    </w:tbl>
    <w:p w:rsidR="0094776A" w:rsidRPr="0012690F" w:rsidRDefault="0094776A" w:rsidP="0094776A">
      <w:pPr>
        <w:rPr>
          <w:color w:val="0D0D0D" w:themeColor="text1" w:themeTint="F2"/>
        </w:rPr>
      </w:pPr>
    </w:p>
    <w:p w:rsidR="0094776A" w:rsidRPr="0012690F" w:rsidRDefault="0094776A" w:rsidP="0094776A">
      <w:pPr>
        <w:rPr>
          <w:color w:val="0D0D0D" w:themeColor="text1" w:themeTint="F2"/>
        </w:rPr>
        <w:sectPr w:rsidR="0094776A" w:rsidRPr="0012690F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12690F" w:rsidRDefault="00AE67A4" w:rsidP="005C57D2">
      <w:pPr>
        <w:pStyle w:val="1"/>
      </w:pPr>
      <w:bookmarkStart w:id="8" w:name="_Toc76041664"/>
      <w:r w:rsidRPr="0012690F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12690F" w:rsidRDefault="00AA04D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E4226" w:rsidRPr="0012690F" w:rsidRDefault="00210717" w:rsidP="002E4226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Жилые зоны</w:t>
      </w:r>
      <w:r w:rsidR="007E1553" w:rsidRPr="0012690F">
        <w:rPr>
          <w:b/>
          <w:color w:val="0D0D0D" w:themeColor="text1" w:themeTint="F2"/>
          <w:sz w:val="26"/>
          <w:szCs w:val="26"/>
        </w:rPr>
        <w:t>.</w:t>
      </w:r>
      <w:r w:rsidR="007E1553" w:rsidRPr="0012690F">
        <w:rPr>
          <w:color w:val="0D0D0D" w:themeColor="text1" w:themeTint="F2"/>
          <w:sz w:val="26"/>
          <w:szCs w:val="26"/>
        </w:rPr>
        <w:t xml:space="preserve"> Зон</w:t>
      </w:r>
      <w:r w:rsidR="001C0F4E" w:rsidRPr="0012690F">
        <w:rPr>
          <w:color w:val="0D0D0D" w:themeColor="text1" w:themeTint="F2"/>
          <w:sz w:val="26"/>
          <w:szCs w:val="26"/>
        </w:rPr>
        <w:t>ы</w:t>
      </w:r>
      <w:r w:rsidR="007E1553" w:rsidRPr="0012690F">
        <w:rPr>
          <w:color w:val="0D0D0D" w:themeColor="text1" w:themeTint="F2"/>
          <w:sz w:val="26"/>
          <w:szCs w:val="26"/>
        </w:rPr>
        <w:t xml:space="preserve"> размещения индивидуальной и малоэтажной застройки.</w:t>
      </w:r>
      <w:r w:rsidR="002E4226" w:rsidRPr="0012690F">
        <w:rPr>
          <w:color w:val="0D0D0D" w:themeColor="text1" w:themeTint="F2"/>
          <w:sz w:val="26"/>
          <w:szCs w:val="26"/>
        </w:rPr>
        <w:t xml:space="preserve"> </w:t>
      </w:r>
    </w:p>
    <w:p w:rsidR="005C57D2" w:rsidRPr="0012690F" w:rsidRDefault="005C57D2" w:rsidP="005C57D2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Общественно-деловые зоны.</w:t>
      </w:r>
      <w:r w:rsidR="00C660A2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C660A2" w:rsidRPr="0012690F">
        <w:rPr>
          <w:color w:val="0D0D0D" w:themeColor="text1" w:themeTint="F2"/>
          <w:sz w:val="26"/>
          <w:szCs w:val="26"/>
        </w:rPr>
        <w:t>Зоны размещения объектов общественного и социального назначения такие как школы, детские сады, дома культуры и тп.</w:t>
      </w:r>
    </w:p>
    <w:p w:rsidR="00210717" w:rsidRPr="0012690F" w:rsidRDefault="0077766E" w:rsidP="0077766E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12690F">
        <w:rPr>
          <w:b/>
          <w:color w:val="0D0D0D" w:themeColor="text1" w:themeTint="F2"/>
          <w:sz w:val="26"/>
          <w:szCs w:val="26"/>
        </w:rPr>
        <w:t xml:space="preserve">. </w:t>
      </w:r>
      <w:r w:rsidR="00210717" w:rsidRPr="0012690F">
        <w:rPr>
          <w:color w:val="0D0D0D" w:themeColor="text1" w:themeTint="F2"/>
          <w:sz w:val="26"/>
          <w:szCs w:val="26"/>
        </w:rPr>
        <w:t>Зон</w:t>
      </w:r>
      <w:r w:rsidR="001C0F4E" w:rsidRPr="0012690F">
        <w:rPr>
          <w:color w:val="0D0D0D" w:themeColor="text1" w:themeTint="F2"/>
          <w:sz w:val="26"/>
          <w:szCs w:val="26"/>
        </w:rPr>
        <w:t>ы</w:t>
      </w:r>
      <w:r w:rsidR="00210717" w:rsidRPr="0012690F">
        <w:rPr>
          <w:color w:val="0D0D0D" w:themeColor="text1" w:themeTint="F2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12690F">
        <w:rPr>
          <w:color w:val="0D0D0D" w:themeColor="text1" w:themeTint="F2"/>
          <w:sz w:val="26"/>
          <w:szCs w:val="26"/>
        </w:rPr>
        <w:t xml:space="preserve"> и объектов</w:t>
      </w:r>
      <w:r w:rsidR="00210717" w:rsidRPr="0012690F">
        <w:rPr>
          <w:color w:val="0D0D0D" w:themeColor="text1" w:themeTint="F2"/>
          <w:sz w:val="26"/>
          <w:szCs w:val="26"/>
        </w:rPr>
        <w:t xml:space="preserve"> </w:t>
      </w:r>
      <w:r w:rsidRPr="0012690F">
        <w:rPr>
          <w:color w:val="0D0D0D" w:themeColor="text1" w:themeTint="F2"/>
          <w:sz w:val="26"/>
          <w:szCs w:val="26"/>
        </w:rPr>
        <w:t>инженерной и транспортной инфраструктуры</w:t>
      </w:r>
      <w:r w:rsidR="00210717" w:rsidRPr="0012690F">
        <w:rPr>
          <w:color w:val="0D0D0D" w:themeColor="text1" w:themeTint="F2"/>
          <w:sz w:val="26"/>
          <w:szCs w:val="26"/>
        </w:rPr>
        <w:t>.</w:t>
      </w:r>
    </w:p>
    <w:p w:rsidR="00210717" w:rsidRPr="0012690F" w:rsidRDefault="00210717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Зон</w:t>
      </w:r>
      <w:r w:rsidR="001C0F4E" w:rsidRPr="0012690F">
        <w:rPr>
          <w:b/>
          <w:color w:val="0D0D0D" w:themeColor="text1" w:themeTint="F2"/>
          <w:sz w:val="26"/>
          <w:szCs w:val="26"/>
        </w:rPr>
        <w:t>ы</w:t>
      </w:r>
      <w:r w:rsidRPr="0012690F">
        <w:rPr>
          <w:b/>
          <w:color w:val="0D0D0D" w:themeColor="text1" w:themeTint="F2"/>
          <w:sz w:val="26"/>
          <w:szCs w:val="26"/>
        </w:rPr>
        <w:t xml:space="preserve"> сельскохозяйственного использования.</w:t>
      </w:r>
      <w:r w:rsidR="001C0F4E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2690F">
        <w:rPr>
          <w:color w:val="0D0D0D" w:themeColor="text1" w:themeTint="F2"/>
          <w:sz w:val="26"/>
          <w:szCs w:val="26"/>
        </w:rPr>
        <w:t>Зоны размещения сельскохозяйственных угодий и объектов.</w:t>
      </w:r>
    </w:p>
    <w:p w:rsidR="00D462F0" w:rsidRPr="0012690F" w:rsidRDefault="00D462F0" w:rsidP="00D462F0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 xml:space="preserve">Зона сельскохозяйственных угодий. </w:t>
      </w:r>
      <w:r w:rsidRPr="0012690F">
        <w:rPr>
          <w:color w:val="0D0D0D" w:themeColor="text1" w:themeTint="F2"/>
          <w:sz w:val="26"/>
          <w:szCs w:val="26"/>
        </w:rPr>
        <w:t>Зоны сельскохозяйственных угодий - пашни, сенокосы, пастбища, залежи, земли, занятые многолетними насаждениями.</w:t>
      </w:r>
    </w:p>
    <w:p w:rsidR="00210717" w:rsidRPr="0012690F" w:rsidRDefault="001C0F4E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Производственные</w:t>
      </w:r>
      <w:r w:rsidR="00210717" w:rsidRPr="0012690F">
        <w:rPr>
          <w:b/>
          <w:color w:val="0D0D0D" w:themeColor="text1" w:themeTint="F2"/>
          <w:sz w:val="26"/>
          <w:szCs w:val="26"/>
        </w:rPr>
        <w:t xml:space="preserve"> зон</w:t>
      </w:r>
      <w:r w:rsidRPr="0012690F">
        <w:rPr>
          <w:b/>
          <w:color w:val="0D0D0D" w:themeColor="text1" w:themeTint="F2"/>
          <w:sz w:val="26"/>
          <w:szCs w:val="26"/>
        </w:rPr>
        <w:t>ы</w:t>
      </w:r>
      <w:r w:rsidR="00210717" w:rsidRPr="0012690F">
        <w:rPr>
          <w:b/>
          <w:color w:val="0D0D0D" w:themeColor="text1" w:themeTint="F2"/>
          <w:sz w:val="26"/>
          <w:szCs w:val="26"/>
        </w:rPr>
        <w:t xml:space="preserve"> сельскохозяйственных предприятий.</w:t>
      </w:r>
      <w:r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Pr="0012690F">
        <w:rPr>
          <w:color w:val="0D0D0D" w:themeColor="text1" w:themeTint="F2"/>
          <w:sz w:val="26"/>
          <w:szCs w:val="26"/>
        </w:rPr>
        <w:t>Зоны размещение сельскохозяйственных объектов и производств.</w:t>
      </w:r>
    </w:p>
    <w:p w:rsidR="00210717" w:rsidRPr="0012690F" w:rsidRDefault="00210717" w:rsidP="00210717">
      <w:pPr>
        <w:ind w:firstLine="709"/>
        <w:jc w:val="both"/>
        <w:rPr>
          <w:rStyle w:val="hgkelc"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Зон</w:t>
      </w:r>
      <w:r w:rsidR="001C0F4E" w:rsidRPr="0012690F">
        <w:rPr>
          <w:b/>
          <w:color w:val="0D0D0D" w:themeColor="text1" w:themeTint="F2"/>
          <w:sz w:val="26"/>
          <w:szCs w:val="26"/>
        </w:rPr>
        <w:t>ы</w:t>
      </w:r>
      <w:r w:rsidRPr="0012690F">
        <w:rPr>
          <w:b/>
          <w:color w:val="0D0D0D" w:themeColor="text1" w:themeTint="F2"/>
          <w:sz w:val="26"/>
          <w:szCs w:val="26"/>
        </w:rPr>
        <w:t xml:space="preserve"> рекреационного назначения.</w:t>
      </w:r>
      <w:r w:rsidR="001C0F4E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2690F">
        <w:rPr>
          <w:rStyle w:val="hgkelc"/>
          <w:color w:val="0D0D0D" w:themeColor="text1" w:themeTint="F2"/>
          <w:sz w:val="26"/>
          <w:szCs w:val="26"/>
        </w:rPr>
        <w:t>Зоны размещения</w:t>
      </w:r>
      <w:r w:rsidR="001C0F4E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2690F">
        <w:rPr>
          <w:rStyle w:val="hgkelc"/>
          <w:color w:val="0D0D0D" w:themeColor="text1" w:themeTint="F2"/>
          <w:sz w:val="26"/>
          <w:szCs w:val="26"/>
        </w:rPr>
        <w:t>парков, садов, городских лесов, лесопарков, пляжей и иные объекты мест отдыха.</w:t>
      </w:r>
      <w:r w:rsidR="002E4226" w:rsidRPr="0012690F">
        <w:rPr>
          <w:color w:val="0D0D0D" w:themeColor="text1" w:themeTint="F2"/>
          <w:sz w:val="26"/>
          <w:szCs w:val="26"/>
        </w:rPr>
        <w:t xml:space="preserve"> </w:t>
      </w:r>
    </w:p>
    <w:p w:rsidR="00210717" w:rsidRPr="0012690F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Зон</w:t>
      </w:r>
      <w:r w:rsidR="001C0F4E" w:rsidRPr="0012690F">
        <w:rPr>
          <w:b/>
          <w:color w:val="0D0D0D" w:themeColor="text1" w:themeTint="F2"/>
          <w:sz w:val="26"/>
          <w:szCs w:val="26"/>
        </w:rPr>
        <w:t>ы</w:t>
      </w:r>
      <w:r w:rsidRPr="0012690F">
        <w:rPr>
          <w:b/>
          <w:color w:val="0D0D0D" w:themeColor="text1" w:themeTint="F2"/>
          <w:sz w:val="26"/>
          <w:szCs w:val="26"/>
        </w:rPr>
        <w:t xml:space="preserve"> лесов.</w:t>
      </w:r>
      <w:r w:rsidR="001C0F4E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2690F">
        <w:rPr>
          <w:color w:val="0D0D0D" w:themeColor="text1" w:themeTint="F2"/>
          <w:sz w:val="26"/>
          <w:szCs w:val="26"/>
        </w:rPr>
        <w:t>Зоны размещения лесного фонда.</w:t>
      </w:r>
    </w:p>
    <w:p w:rsidR="00210717" w:rsidRPr="0012690F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Зон</w:t>
      </w:r>
      <w:r w:rsidR="001C0F4E" w:rsidRPr="0012690F">
        <w:rPr>
          <w:b/>
          <w:color w:val="0D0D0D" w:themeColor="text1" w:themeTint="F2"/>
          <w:sz w:val="26"/>
          <w:szCs w:val="26"/>
        </w:rPr>
        <w:t>ы</w:t>
      </w:r>
      <w:r w:rsidRPr="0012690F">
        <w:rPr>
          <w:b/>
          <w:color w:val="0D0D0D" w:themeColor="text1" w:themeTint="F2"/>
          <w:sz w:val="26"/>
          <w:szCs w:val="26"/>
        </w:rPr>
        <w:t xml:space="preserve"> акваторий.</w:t>
      </w:r>
      <w:r w:rsidR="001C0F4E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2690F">
        <w:rPr>
          <w:color w:val="0D0D0D" w:themeColor="text1" w:themeTint="F2"/>
          <w:sz w:val="26"/>
          <w:szCs w:val="26"/>
        </w:rPr>
        <w:t>Зоны размещения водных объектов.</w:t>
      </w:r>
    </w:p>
    <w:p w:rsidR="00210717" w:rsidRPr="0012690F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Зон</w:t>
      </w:r>
      <w:r w:rsidR="001C0F4E" w:rsidRPr="0012690F">
        <w:rPr>
          <w:b/>
          <w:color w:val="0D0D0D" w:themeColor="text1" w:themeTint="F2"/>
          <w:sz w:val="26"/>
          <w:szCs w:val="26"/>
        </w:rPr>
        <w:t>ы</w:t>
      </w:r>
      <w:r w:rsidRPr="0012690F">
        <w:rPr>
          <w:b/>
          <w:color w:val="0D0D0D" w:themeColor="text1" w:themeTint="F2"/>
          <w:sz w:val="26"/>
          <w:szCs w:val="26"/>
        </w:rPr>
        <w:t xml:space="preserve"> кладбищ.</w:t>
      </w:r>
      <w:r w:rsidR="00C10326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C10326" w:rsidRPr="0012690F">
        <w:rPr>
          <w:color w:val="0D0D0D" w:themeColor="text1" w:themeTint="F2"/>
          <w:sz w:val="26"/>
          <w:szCs w:val="26"/>
        </w:rPr>
        <w:t>Зона размещения объектов захоронения.</w:t>
      </w:r>
    </w:p>
    <w:p w:rsidR="00C10326" w:rsidRPr="0012690F" w:rsidRDefault="00C10326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 xml:space="preserve">Зона складирования и захоронения отходов. </w:t>
      </w:r>
      <w:r w:rsidRPr="0012690F">
        <w:rPr>
          <w:color w:val="0D0D0D" w:themeColor="text1" w:themeTint="F2"/>
          <w:sz w:val="26"/>
          <w:szCs w:val="26"/>
        </w:rPr>
        <w:t>Зона размещения полигона ТБО.</w:t>
      </w:r>
    </w:p>
    <w:p w:rsidR="00210717" w:rsidRPr="0012690F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t>Иные зоны.</w:t>
      </w:r>
      <w:r w:rsidR="00E04B02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E04B02" w:rsidRPr="0012690F">
        <w:rPr>
          <w:color w:val="0D0D0D" w:themeColor="text1" w:themeTint="F2"/>
          <w:sz w:val="26"/>
          <w:szCs w:val="26"/>
        </w:rPr>
        <w:t>Зоны размещения</w:t>
      </w:r>
      <w:r w:rsidR="00E04B02" w:rsidRPr="0012690F">
        <w:rPr>
          <w:b/>
          <w:color w:val="0D0D0D" w:themeColor="text1" w:themeTint="F2"/>
          <w:sz w:val="26"/>
          <w:szCs w:val="26"/>
        </w:rPr>
        <w:t xml:space="preserve"> </w:t>
      </w:r>
      <w:r w:rsidR="00E04B02" w:rsidRPr="0012690F">
        <w:rPr>
          <w:color w:val="0D0D0D" w:themeColor="text1" w:themeTint="F2"/>
          <w:sz w:val="26"/>
          <w:szCs w:val="26"/>
        </w:rPr>
        <w:t>земель запаса, территории памятника природы.</w:t>
      </w:r>
    </w:p>
    <w:p w:rsidR="00CF0912" w:rsidRPr="0012690F" w:rsidRDefault="00CF0912" w:rsidP="001161BF">
      <w:pPr>
        <w:spacing w:line="120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</w:p>
    <w:p w:rsidR="00E910E9" w:rsidRPr="0012690F" w:rsidRDefault="00E910E9" w:rsidP="001161BF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9" w:name="_Toc76041665"/>
      <w:r w:rsidRPr="0012690F">
        <w:rPr>
          <w:color w:val="0D0D0D" w:themeColor="text1" w:themeTint="F2"/>
          <w:sz w:val="26"/>
          <w:szCs w:val="26"/>
        </w:rPr>
        <w:t>II.1.1</w:t>
      </w:r>
      <w:r w:rsidR="00D23C95" w:rsidRPr="0012690F">
        <w:rPr>
          <w:color w:val="0D0D0D" w:themeColor="text1" w:themeTint="F2"/>
          <w:sz w:val="26"/>
          <w:szCs w:val="26"/>
        </w:rPr>
        <w:t>.</w:t>
      </w:r>
      <w:r w:rsidRPr="0012690F">
        <w:rPr>
          <w:color w:val="0D0D0D" w:themeColor="text1" w:themeTint="F2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846C85" w:rsidRPr="0012690F" w:rsidRDefault="00846C85" w:rsidP="001161BF">
      <w:pPr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</w:rPr>
        <w:t xml:space="preserve">Таблица </w:t>
      </w:r>
      <w:r w:rsidR="00CF0912" w:rsidRPr="0012690F">
        <w:rPr>
          <w:i/>
          <w:color w:val="0D0D0D" w:themeColor="text1" w:themeTint="F2"/>
        </w:rPr>
        <w:t>2</w:t>
      </w:r>
    </w:p>
    <w:tbl>
      <w:tblPr>
        <w:tblW w:w="9805" w:type="dxa"/>
        <w:tblInd w:w="108" w:type="dxa"/>
        <w:tblLook w:val="04A0" w:firstRow="1" w:lastRow="0" w:firstColumn="1" w:lastColumn="0" w:noHBand="0" w:noVBand="1"/>
      </w:tblPr>
      <w:tblGrid>
        <w:gridCol w:w="591"/>
        <w:gridCol w:w="5056"/>
        <w:gridCol w:w="2032"/>
        <w:gridCol w:w="2126"/>
      </w:tblGrid>
      <w:tr w:rsidR="0012690F" w:rsidRPr="0012690F" w:rsidTr="005C57D2">
        <w:trPr>
          <w:trHeight w:val="33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12A" w:rsidRPr="0012690F" w:rsidRDefault="009A112A" w:rsidP="005C57D2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№</w:t>
            </w:r>
          </w:p>
          <w:p w:rsidR="009A112A" w:rsidRPr="0012690F" w:rsidRDefault="009A112A" w:rsidP="005C57D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12690F" w:rsidRDefault="009A112A" w:rsidP="0012690F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bCs/>
                <w:color w:val="0D0D0D" w:themeColor="text1" w:themeTint="F2"/>
                <w:sz w:val="26"/>
                <w:szCs w:val="26"/>
              </w:rPr>
              <w:t>Название зоны</w:t>
            </w:r>
          </w:p>
        </w:tc>
        <w:tc>
          <w:tcPr>
            <w:tcW w:w="4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12690F" w:rsidRDefault="009A112A" w:rsidP="0012690F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bCs/>
                <w:color w:val="0D0D0D" w:themeColor="text1" w:themeTint="F2"/>
                <w:sz w:val="26"/>
                <w:szCs w:val="26"/>
              </w:rPr>
              <w:t>Зонирование территории, га</w:t>
            </w:r>
          </w:p>
        </w:tc>
      </w:tr>
      <w:tr w:rsidR="0012690F" w:rsidRPr="0012690F" w:rsidTr="00100C27">
        <w:trPr>
          <w:trHeight w:val="330"/>
        </w:trPr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12A" w:rsidRPr="0012690F" w:rsidRDefault="009A112A" w:rsidP="0012690F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12A" w:rsidRPr="0012690F" w:rsidRDefault="009A112A" w:rsidP="0012690F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12690F" w:rsidRDefault="009A112A" w:rsidP="00100C27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bCs/>
                <w:color w:val="0D0D0D" w:themeColor="text1" w:themeTint="F2"/>
                <w:sz w:val="26"/>
                <w:szCs w:val="26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12A" w:rsidRPr="0012690F" w:rsidRDefault="009A112A" w:rsidP="00100C27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bCs/>
                <w:color w:val="0D0D0D" w:themeColor="text1" w:themeTint="F2"/>
                <w:sz w:val="26"/>
                <w:szCs w:val="26"/>
              </w:rPr>
              <w:t>Расчетный срок</w:t>
            </w:r>
          </w:p>
        </w:tc>
      </w:tr>
      <w:tr w:rsidR="0012690F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57D2" w:rsidRPr="0012690F" w:rsidRDefault="005C57D2" w:rsidP="005C57D2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1.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798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,</w:t>
            </w:r>
            <w:r w:rsidRPr="0012690F">
              <w:rPr>
                <w:color w:val="0D0D0D" w:themeColor="text1" w:themeTint="F2"/>
                <w:sz w:val="26"/>
                <w:szCs w:val="26"/>
                <w:lang w:val="en-US"/>
              </w:rPr>
              <w:t>6</w:t>
            </w:r>
            <w:r w:rsidRPr="0012690F">
              <w:rPr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7D2" w:rsidRPr="0012690F" w:rsidRDefault="00100C27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798,81</w:t>
            </w:r>
          </w:p>
        </w:tc>
      </w:tr>
      <w:tr w:rsidR="0012690F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57D2" w:rsidRPr="0012690F" w:rsidRDefault="005C57D2" w:rsidP="005C57D2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2.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12,50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7D2" w:rsidRPr="0012690F" w:rsidRDefault="00100C27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12,50</w:t>
            </w:r>
          </w:p>
        </w:tc>
      </w:tr>
      <w:tr w:rsidR="0012690F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57D2" w:rsidRPr="0012690F" w:rsidRDefault="005C57D2" w:rsidP="005C57D2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3.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271,37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7D2" w:rsidRPr="0012690F" w:rsidRDefault="00100C27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317,97</w:t>
            </w:r>
          </w:p>
        </w:tc>
      </w:tr>
      <w:tr w:rsidR="0012690F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4.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3899,38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7D2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3818,53</w:t>
            </w:r>
          </w:p>
        </w:tc>
      </w:tr>
      <w:tr w:rsidR="0012690F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5.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508,75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57D2" w:rsidRPr="0012690F" w:rsidRDefault="00100C27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508,75</w:t>
            </w:r>
          </w:p>
        </w:tc>
      </w:tr>
      <w:tr w:rsidR="0012690F" w:rsidRPr="0012690F" w:rsidTr="0012690F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60,43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2" w:rsidRPr="0012690F" w:rsidRDefault="00100C27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60,43</w:t>
            </w:r>
          </w:p>
        </w:tc>
      </w:tr>
      <w:tr w:rsidR="0012690F" w:rsidRPr="0012690F" w:rsidTr="0012690F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57D2" w:rsidRPr="0012690F" w:rsidRDefault="005C57D2" w:rsidP="005C57D2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7D2" w:rsidRPr="0012690F" w:rsidRDefault="005C57D2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45,88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7D2" w:rsidRPr="0012690F" w:rsidRDefault="00100C27" w:rsidP="005C57D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79,98</w:t>
            </w:r>
          </w:p>
        </w:tc>
      </w:tr>
      <w:tr w:rsidR="00100C27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lastRenderedPageBreak/>
              <w:t>8.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6792,01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6792,01</w:t>
            </w:r>
          </w:p>
        </w:tc>
      </w:tr>
      <w:tr w:rsidR="00100C27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9.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20,20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20,20</w:t>
            </w:r>
          </w:p>
        </w:tc>
      </w:tr>
      <w:tr w:rsidR="00100C27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10.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Зона кладбищ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3,77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3,77</w:t>
            </w:r>
          </w:p>
        </w:tc>
      </w:tr>
      <w:tr w:rsidR="00100C27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11.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Зона складирования и захоронения отходов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9,00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9,00</w:t>
            </w:r>
          </w:p>
        </w:tc>
      </w:tr>
      <w:tr w:rsidR="00100C27" w:rsidRPr="0012690F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12.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 xml:space="preserve">Иные зоны 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1599,22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1599,22</w:t>
            </w:r>
          </w:p>
        </w:tc>
      </w:tr>
      <w:tr w:rsidR="00100C27" w:rsidRPr="0012690F" w:rsidTr="009A112A">
        <w:trPr>
          <w:trHeight w:val="552"/>
        </w:trPr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C27" w:rsidRPr="0012690F" w:rsidRDefault="00100C27" w:rsidP="00100C27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bCs/>
                <w:color w:val="0D0D0D" w:themeColor="text1" w:themeTint="F2"/>
                <w:sz w:val="26"/>
                <w:szCs w:val="26"/>
              </w:rPr>
              <w:t>14021,17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C27" w:rsidRPr="0012690F" w:rsidRDefault="00100C27" w:rsidP="00100C2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bCs/>
                <w:color w:val="0D0D0D" w:themeColor="text1" w:themeTint="F2"/>
                <w:sz w:val="26"/>
                <w:szCs w:val="26"/>
              </w:rPr>
              <w:t>14021,17</w:t>
            </w:r>
          </w:p>
        </w:tc>
      </w:tr>
    </w:tbl>
    <w:p w:rsidR="004E4632" w:rsidRPr="0012690F" w:rsidRDefault="004E4632" w:rsidP="00846C85">
      <w:pPr>
        <w:spacing w:line="276" w:lineRule="auto"/>
        <w:jc w:val="right"/>
        <w:rPr>
          <w:i/>
          <w:color w:val="0D0D0D" w:themeColor="text1" w:themeTint="F2"/>
        </w:rPr>
      </w:pPr>
    </w:p>
    <w:p w:rsidR="004E4632" w:rsidRPr="0012690F" w:rsidRDefault="004E4632" w:rsidP="00846C85">
      <w:pPr>
        <w:spacing w:line="276" w:lineRule="auto"/>
        <w:jc w:val="right"/>
        <w:rPr>
          <w:i/>
          <w:color w:val="0D0D0D" w:themeColor="text1" w:themeTint="F2"/>
        </w:rPr>
      </w:pPr>
    </w:p>
    <w:p w:rsidR="00D23C95" w:rsidRPr="0012690F" w:rsidRDefault="00D23C95" w:rsidP="00D23C95">
      <w:pPr>
        <w:pStyle w:val="2"/>
        <w:rPr>
          <w:color w:val="0D0D0D" w:themeColor="text1" w:themeTint="F2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76041666"/>
      <w:bookmarkEnd w:id="10"/>
      <w:bookmarkEnd w:id="11"/>
      <w:bookmarkEnd w:id="12"/>
      <w:bookmarkEnd w:id="13"/>
      <w:bookmarkEnd w:id="14"/>
      <w:bookmarkEnd w:id="15"/>
      <w:bookmarkEnd w:id="16"/>
      <w:r w:rsidRPr="0012690F">
        <w:rPr>
          <w:color w:val="0D0D0D" w:themeColor="text1" w:themeTint="F2"/>
          <w:sz w:val="26"/>
          <w:szCs w:val="26"/>
        </w:rPr>
        <w:t>II.1.</w:t>
      </w:r>
      <w:r w:rsidR="00EA66B6" w:rsidRPr="0012690F">
        <w:rPr>
          <w:color w:val="0D0D0D" w:themeColor="text1" w:themeTint="F2"/>
          <w:sz w:val="26"/>
          <w:szCs w:val="26"/>
        </w:rPr>
        <w:t>2</w:t>
      </w:r>
      <w:r w:rsidRPr="0012690F">
        <w:rPr>
          <w:color w:val="0D0D0D" w:themeColor="text1" w:themeTint="F2"/>
          <w:sz w:val="26"/>
          <w:szCs w:val="26"/>
        </w:rPr>
        <w:t xml:space="preserve">. </w:t>
      </w:r>
      <w:r w:rsidR="007624AE" w:rsidRPr="0012690F">
        <w:rPr>
          <w:color w:val="0D0D0D" w:themeColor="text1" w:themeTint="F2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12690F" w:rsidRDefault="00D23C95" w:rsidP="00D23C95">
      <w:pPr>
        <w:spacing w:line="276" w:lineRule="auto"/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</w:rPr>
        <w:t>Таблица 3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12690F" w:rsidRPr="0012690F" w:rsidTr="00FD2715">
        <w:trPr>
          <w:trHeight w:val="820"/>
        </w:trPr>
        <w:tc>
          <w:tcPr>
            <w:tcW w:w="724" w:type="dxa"/>
            <w:shd w:val="clear" w:color="auto" w:fill="auto"/>
            <w:vAlign w:val="center"/>
          </w:tcPr>
          <w:p w:rsidR="00D23C95" w:rsidRPr="0012690F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№</w:t>
            </w:r>
          </w:p>
          <w:p w:rsidR="00D23C95" w:rsidRPr="0012690F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12690F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12690F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100C2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 xml:space="preserve">Расчетный </w:t>
            </w:r>
          </w:p>
          <w:p w:rsidR="00D23C95" w:rsidRPr="0012690F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срок</w:t>
            </w:r>
            <w:r w:rsidR="00100C27">
              <w:rPr>
                <w:b/>
                <w:color w:val="0D0D0D" w:themeColor="text1" w:themeTint="F2"/>
              </w:rPr>
              <w:t>, га</w:t>
            </w:r>
          </w:p>
        </w:tc>
      </w:tr>
      <w:tr w:rsidR="0012690F" w:rsidRPr="0012690F" w:rsidTr="00FD2715">
        <w:trPr>
          <w:trHeight w:val="435"/>
        </w:trPr>
        <w:tc>
          <w:tcPr>
            <w:tcW w:w="5685" w:type="dxa"/>
            <w:gridSpan w:val="2"/>
            <w:shd w:val="clear" w:color="auto" w:fill="auto"/>
          </w:tcPr>
          <w:p w:rsidR="00D462F0" w:rsidRPr="0012690F" w:rsidRDefault="00D462F0" w:rsidP="00D462F0">
            <w:pPr>
              <w:pStyle w:val="280"/>
              <w:suppressAutoHyphens/>
              <w:ind w:firstLine="0"/>
              <w:rPr>
                <w:b/>
                <w:color w:val="0D0D0D" w:themeColor="text1" w:themeTint="F2"/>
                <w:sz w:val="26"/>
                <w:szCs w:val="26"/>
              </w:rPr>
            </w:pPr>
            <w:r w:rsidRPr="0012690F">
              <w:rPr>
                <w:b/>
                <w:color w:val="0D0D0D" w:themeColor="text1" w:themeTint="F2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462F0" w:rsidRPr="0012690F" w:rsidRDefault="00D462F0" w:rsidP="00D462F0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14021,17</w:t>
            </w:r>
          </w:p>
        </w:tc>
        <w:tc>
          <w:tcPr>
            <w:tcW w:w="2069" w:type="dxa"/>
            <w:vAlign w:val="center"/>
          </w:tcPr>
          <w:p w:rsidR="00D462F0" w:rsidRPr="0012690F" w:rsidRDefault="00D462F0" w:rsidP="00D462F0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14021,17</w:t>
            </w:r>
          </w:p>
        </w:tc>
      </w:tr>
      <w:tr w:rsidR="0012690F" w:rsidRPr="0012690F" w:rsidTr="00FD2715">
        <w:trPr>
          <w:trHeight w:val="469"/>
        </w:trPr>
        <w:tc>
          <w:tcPr>
            <w:tcW w:w="724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62F0" w:rsidRPr="0012690F" w:rsidRDefault="00D462F0" w:rsidP="00D462F0">
            <w:pPr>
              <w:rPr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1654,64</w:t>
            </w:r>
          </w:p>
        </w:tc>
        <w:tc>
          <w:tcPr>
            <w:tcW w:w="2069" w:type="dxa"/>
            <w:vAlign w:val="center"/>
          </w:tcPr>
          <w:p w:rsidR="00D462F0" w:rsidRPr="0012690F" w:rsidRDefault="00100C27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1543,77</w:t>
            </w:r>
          </w:p>
        </w:tc>
      </w:tr>
      <w:tr w:rsidR="0012690F" w:rsidRPr="0012690F" w:rsidTr="00FD2715">
        <w:trPr>
          <w:trHeight w:val="533"/>
        </w:trPr>
        <w:tc>
          <w:tcPr>
            <w:tcW w:w="724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62F0" w:rsidRPr="0012690F" w:rsidRDefault="00D462F0" w:rsidP="00D462F0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3848,77</w:t>
            </w:r>
          </w:p>
        </w:tc>
        <w:tc>
          <w:tcPr>
            <w:tcW w:w="2069" w:type="dxa"/>
            <w:vAlign w:val="center"/>
          </w:tcPr>
          <w:p w:rsidR="00D462F0" w:rsidRPr="0012690F" w:rsidRDefault="00100C27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3878,94</w:t>
            </w:r>
          </w:p>
        </w:tc>
      </w:tr>
      <w:tr w:rsidR="0012690F" w:rsidRPr="0012690F" w:rsidTr="00FD2715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62F0" w:rsidRPr="0012690F" w:rsidRDefault="00D462F0" w:rsidP="00D462F0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192,71</w:t>
            </w:r>
          </w:p>
        </w:tc>
        <w:tc>
          <w:tcPr>
            <w:tcW w:w="2069" w:type="dxa"/>
            <w:vAlign w:val="center"/>
          </w:tcPr>
          <w:p w:rsidR="00D462F0" w:rsidRPr="0012690F" w:rsidRDefault="00100C27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239,31</w:t>
            </w:r>
          </w:p>
        </w:tc>
      </w:tr>
      <w:tr w:rsidR="0012690F" w:rsidRPr="0012690F" w:rsidTr="00FD2715">
        <w:trPr>
          <w:trHeight w:val="317"/>
        </w:trPr>
        <w:tc>
          <w:tcPr>
            <w:tcW w:w="724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62F0" w:rsidRPr="0012690F" w:rsidRDefault="00D462F0" w:rsidP="00D462F0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0,19</w:t>
            </w:r>
          </w:p>
        </w:tc>
        <w:tc>
          <w:tcPr>
            <w:tcW w:w="2069" w:type="dxa"/>
            <w:vAlign w:val="center"/>
          </w:tcPr>
          <w:p w:rsidR="00D462F0" w:rsidRPr="0012690F" w:rsidRDefault="00100C27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34,29</w:t>
            </w:r>
          </w:p>
        </w:tc>
      </w:tr>
      <w:tr w:rsidR="0012690F" w:rsidRPr="0012690F" w:rsidTr="00FD271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62F0" w:rsidRPr="0012690F" w:rsidRDefault="00D462F0" w:rsidP="00D462F0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462F0" w:rsidRPr="0012690F" w:rsidRDefault="00D462F0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6725,23</w:t>
            </w:r>
          </w:p>
        </w:tc>
        <w:tc>
          <w:tcPr>
            <w:tcW w:w="2069" w:type="dxa"/>
            <w:vAlign w:val="center"/>
          </w:tcPr>
          <w:p w:rsidR="00D462F0" w:rsidRPr="0012690F" w:rsidRDefault="00100C27" w:rsidP="00D462F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6725,23</w:t>
            </w:r>
          </w:p>
        </w:tc>
      </w:tr>
      <w:tr w:rsidR="00100C27" w:rsidRPr="0012690F" w:rsidTr="00FD2715">
        <w:trPr>
          <w:trHeight w:val="546"/>
        </w:trPr>
        <w:tc>
          <w:tcPr>
            <w:tcW w:w="724" w:type="dxa"/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2690F">
              <w:rPr>
                <w:bCs/>
                <w:iCs/>
                <w:color w:val="0D0D0D" w:themeColor="text1" w:themeTint="F2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0C27" w:rsidRPr="0012690F" w:rsidRDefault="00100C27" w:rsidP="00100C27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0,41</w:t>
            </w:r>
          </w:p>
        </w:tc>
        <w:tc>
          <w:tcPr>
            <w:tcW w:w="2069" w:type="dxa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0,41</w:t>
            </w:r>
          </w:p>
        </w:tc>
      </w:tr>
      <w:tr w:rsidR="00100C27" w:rsidRPr="0012690F" w:rsidTr="00FD2715">
        <w:trPr>
          <w:trHeight w:val="569"/>
        </w:trPr>
        <w:tc>
          <w:tcPr>
            <w:tcW w:w="724" w:type="dxa"/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0C27" w:rsidRPr="0012690F" w:rsidRDefault="00100C27" w:rsidP="00100C27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1599,22</w:t>
            </w:r>
          </w:p>
        </w:tc>
        <w:tc>
          <w:tcPr>
            <w:tcW w:w="2069" w:type="dxa"/>
            <w:vAlign w:val="center"/>
          </w:tcPr>
          <w:p w:rsidR="00100C27" w:rsidRPr="0012690F" w:rsidRDefault="00100C27" w:rsidP="00100C2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2690F">
              <w:rPr>
                <w:color w:val="0D0D0D" w:themeColor="text1" w:themeTint="F2"/>
                <w:sz w:val="26"/>
                <w:szCs w:val="26"/>
              </w:rPr>
              <w:t>1599,22</w:t>
            </w:r>
          </w:p>
        </w:tc>
      </w:tr>
    </w:tbl>
    <w:p w:rsidR="00D23C95" w:rsidRPr="0012690F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D23C95" w:rsidRPr="0012690F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D23C95" w:rsidRPr="0012690F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D23C95" w:rsidRPr="0012690F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D23C95" w:rsidRPr="0012690F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D23C95" w:rsidRPr="0012690F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D23C95" w:rsidRPr="0012690F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FD5904" w:rsidRPr="0012690F" w:rsidRDefault="00FD5904" w:rsidP="00A55224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18" w:name="_Toc76041667"/>
      <w:r w:rsidRPr="0012690F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12690F">
        <w:rPr>
          <w:color w:val="0D0D0D" w:themeColor="text1" w:themeTint="F2"/>
          <w:sz w:val="26"/>
          <w:szCs w:val="26"/>
        </w:rPr>
        <w:t>3</w:t>
      </w:r>
      <w:r w:rsidR="00513177" w:rsidRPr="0012690F">
        <w:rPr>
          <w:color w:val="0D0D0D" w:themeColor="text1" w:themeTint="F2"/>
          <w:sz w:val="26"/>
          <w:szCs w:val="26"/>
        </w:rPr>
        <w:t>.</w:t>
      </w:r>
      <w:r w:rsidRPr="0012690F">
        <w:rPr>
          <w:color w:val="0D0D0D" w:themeColor="text1" w:themeTint="F2"/>
          <w:sz w:val="26"/>
          <w:szCs w:val="26"/>
        </w:rPr>
        <w:t xml:space="preserve"> </w:t>
      </w:r>
      <w:r w:rsidR="00892AD7" w:rsidRPr="0012690F">
        <w:rPr>
          <w:color w:val="0D0D0D" w:themeColor="text1" w:themeTint="F2"/>
          <w:sz w:val="26"/>
          <w:szCs w:val="26"/>
        </w:rPr>
        <w:t>Сведения</w:t>
      </w:r>
      <w:r w:rsidRPr="0012690F">
        <w:rPr>
          <w:color w:val="0D0D0D" w:themeColor="text1" w:themeTint="F2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12690F">
        <w:rPr>
          <w:color w:val="0D0D0D" w:themeColor="text1" w:themeTint="F2"/>
          <w:sz w:val="26"/>
          <w:szCs w:val="26"/>
        </w:rPr>
        <w:t>значения, объектах</w:t>
      </w:r>
      <w:r w:rsidRPr="0012690F">
        <w:rPr>
          <w:color w:val="0D0D0D" w:themeColor="text1" w:themeTint="F2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12690F">
        <w:rPr>
          <w:color w:val="0D0D0D" w:themeColor="text1" w:themeTint="F2"/>
          <w:sz w:val="26"/>
          <w:szCs w:val="26"/>
        </w:rPr>
        <w:t>.</w:t>
      </w:r>
      <w:bookmarkEnd w:id="18"/>
    </w:p>
    <w:p w:rsidR="000D02F1" w:rsidRPr="0012690F" w:rsidRDefault="000D02F1" w:rsidP="000D02F1">
      <w:pPr>
        <w:jc w:val="center"/>
        <w:rPr>
          <w:b/>
          <w:color w:val="0D0D0D" w:themeColor="text1" w:themeTint="F2"/>
          <w:sz w:val="26"/>
          <w:szCs w:val="26"/>
        </w:rPr>
      </w:pPr>
    </w:p>
    <w:p w:rsidR="000D02F1" w:rsidRPr="0012690F" w:rsidRDefault="000D02F1" w:rsidP="000D02F1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  <w:lang w:val="en-US"/>
        </w:rPr>
        <w:t>C</w:t>
      </w:r>
      <w:r w:rsidRPr="0012690F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12690F" w:rsidRDefault="000D02F1" w:rsidP="000D02F1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Pr="0012690F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12690F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D02F1" w:rsidRPr="0012690F" w:rsidRDefault="000D02F1" w:rsidP="000D02F1">
      <w:pPr>
        <w:rPr>
          <w:color w:val="0D0D0D" w:themeColor="text1" w:themeTint="F2"/>
        </w:rPr>
      </w:pPr>
    </w:p>
    <w:p w:rsidR="000111BB" w:rsidRPr="0012690F" w:rsidRDefault="000111BB" w:rsidP="000111BB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  <w:lang w:val="en-US"/>
        </w:rPr>
        <w:t>C</w:t>
      </w:r>
      <w:r w:rsidRPr="0012690F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A26956" w:rsidRPr="0012690F" w:rsidRDefault="00A26956" w:rsidP="00A26956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На территории сельского поселения планируются к размещению следующие объекты регионального значения в функциональных зонах:</w:t>
      </w:r>
    </w:p>
    <w:p w:rsidR="000111BB" w:rsidRPr="0012690F" w:rsidRDefault="000111BB" w:rsidP="000111BB">
      <w:pPr>
        <w:spacing w:line="276" w:lineRule="auto"/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</w:rPr>
        <w:t>Таблица 4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1922"/>
        <w:gridCol w:w="1828"/>
      </w:tblGrid>
      <w:tr w:rsidR="0012690F" w:rsidRPr="0012690F" w:rsidTr="00D462F0">
        <w:tc>
          <w:tcPr>
            <w:tcW w:w="2269" w:type="dxa"/>
            <w:vAlign w:val="center"/>
          </w:tcPr>
          <w:p w:rsidR="000111BB" w:rsidRPr="0012690F" w:rsidRDefault="000111BB" w:rsidP="00D462F0">
            <w:pPr>
              <w:spacing w:line="259" w:lineRule="auto"/>
              <w:ind w:left="86"/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0111BB" w:rsidRPr="0012690F" w:rsidRDefault="000111BB" w:rsidP="00D462F0">
            <w:pPr>
              <w:spacing w:line="259" w:lineRule="auto"/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0111BB" w:rsidRPr="0012690F" w:rsidRDefault="000111BB" w:rsidP="00D462F0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0111BB" w:rsidRPr="0012690F" w:rsidRDefault="000111BB" w:rsidP="00D462F0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Тип объекта</w:t>
            </w:r>
          </w:p>
        </w:tc>
        <w:tc>
          <w:tcPr>
            <w:tcW w:w="1828" w:type="dxa"/>
            <w:vAlign w:val="center"/>
          </w:tcPr>
          <w:p w:rsidR="000111BB" w:rsidRPr="0012690F" w:rsidRDefault="000111BB" w:rsidP="00D462F0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Уровень объекта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0111BB" w:rsidRPr="0012690F" w:rsidRDefault="00D462F0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0111BB" w:rsidRPr="0012690F" w:rsidRDefault="00D462F0" w:rsidP="00D462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0111BB" w:rsidRPr="0012690F" w:rsidRDefault="00D462F0" w:rsidP="00D462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121,30</w:t>
            </w:r>
            <w:r w:rsidR="00862C53" w:rsidRPr="0012690F">
              <w:rPr>
                <w:color w:val="0D0D0D" w:themeColor="text1" w:themeTint="F2"/>
                <w:sz w:val="22"/>
                <w:szCs w:val="22"/>
              </w:rPr>
              <w:t xml:space="preserve"> га</w:t>
            </w:r>
          </w:p>
        </w:tc>
        <w:tc>
          <w:tcPr>
            <w:tcW w:w="1922" w:type="dxa"/>
            <w:vAlign w:val="center"/>
          </w:tcPr>
          <w:p w:rsidR="000111BB" w:rsidRPr="0012690F" w:rsidRDefault="00D462F0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Очистные сооружения</w:t>
            </w:r>
          </w:p>
        </w:tc>
        <w:tc>
          <w:tcPr>
            <w:tcW w:w="1828" w:type="dxa"/>
            <w:vAlign w:val="center"/>
          </w:tcPr>
          <w:p w:rsidR="000111BB" w:rsidRPr="0012690F" w:rsidRDefault="000111BB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D462F0" w:rsidRPr="0012690F" w:rsidRDefault="00D462F0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D462F0" w:rsidRPr="0012690F" w:rsidRDefault="00D462F0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D462F0" w:rsidRPr="0012690F" w:rsidRDefault="00D462F0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0,80</w:t>
            </w:r>
            <w:r w:rsidR="00862C53" w:rsidRPr="0012690F">
              <w:rPr>
                <w:color w:val="0D0D0D" w:themeColor="text1" w:themeTint="F2"/>
                <w:sz w:val="22"/>
                <w:szCs w:val="22"/>
              </w:rPr>
              <w:t xml:space="preserve"> га</w:t>
            </w:r>
          </w:p>
        </w:tc>
        <w:tc>
          <w:tcPr>
            <w:tcW w:w="1922" w:type="dxa"/>
            <w:vAlign w:val="center"/>
          </w:tcPr>
          <w:p w:rsidR="00D462F0" w:rsidRPr="0012690F" w:rsidRDefault="00D462F0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Станция очистки питьевой воды</w:t>
            </w:r>
          </w:p>
        </w:tc>
        <w:tc>
          <w:tcPr>
            <w:tcW w:w="1828" w:type="dxa"/>
            <w:vAlign w:val="center"/>
          </w:tcPr>
          <w:p w:rsidR="00D462F0" w:rsidRPr="0012690F" w:rsidRDefault="00D462F0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14,00</w:t>
            </w:r>
          </w:p>
        </w:tc>
        <w:tc>
          <w:tcPr>
            <w:tcW w:w="1922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Инвестиционная площадка № 6</w:t>
            </w:r>
          </w:p>
        </w:tc>
        <w:tc>
          <w:tcPr>
            <w:tcW w:w="1828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862C53" w:rsidRPr="0012690F" w:rsidRDefault="00C975D2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353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31,06</w:t>
            </w:r>
          </w:p>
        </w:tc>
        <w:tc>
          <w:tcPr>
            <w:tcW w:w="1922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Инвестиционная площадка № 7</w:t>
            </w:r>
          </w:p>
        </w:tc>
        <w:tc>
          <w:tcPr>
            <w:tcW w:w="1828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д. Мусино,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862C53" w:rsidRPr="0012690F" w:rsidRDefault="00C975D2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353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202,70</w:t>
            </w:r>
          </w:p>
        </w:tc>
        <w:tc>
          <w:tcPr>
            <w:tcW w:w="1922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Инвестиционная площадка № 8</w:t>
            </w:r>
          </w:p>
        </w:tc>
        <w:tc>
          <w:tcPr>
            <w:tcW w:w="1828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862C53" w:rsidRPr="0012690F" w:rsidRDefault="00C975D2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353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922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Инвестиционная площадка № 9</w:t>
            </w:r>
          </w:p>
        </w:tc>
        <w:tc>
          <w:tcPr>
            <w:tcW w:w="1828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862C53" w:rsidRPr="0012690F" w:rsidRDefault="00C975D2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353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29,30</w:t>
            </w:r>
          </w:p>
        </w:tc>
        <w:tc>
          <w:tcPr>
            <w:tcW w:w="1922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Инвестиционная площадка №10</w:t>
            </w:r>
          </w:p>
        </w:tc>
        <w:tc>
          <w:tcPr>
            <w:tcW w:w="1828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2690F" w:rsidRPr="0012690F" w:rsidTr="00A971E2">
        <w:trPr>
          <w:trHeight w:val="600"/>
        </w:trPr>
        <w:tc>
          <w:tcPr>
            <w:tcW w:w="2269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862C53" w:rsidRPr="0012690F" w:rsidRDefault="00C975D2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353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5,59</w:t>
            </w:r>
          </w:p>
        </w:tc>
        <w:tc>
          <w:tcPr>
            <w:tcW w:w="1922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Свободная инвестиционная площадка</w:t>
            </w:r>
          </w:p>
        </w:tc>
        <w:tc>
          <w:tcPr>
            <w:tcW w:w="1828" w:type="dxa"/>
            <w:vAlign w:val="center"/>
          </w:tcPr>
          <w:p w:rsidR="00862C53" w:rsidRPr="0012690F" w:rsidRDefault="00862C53" w:rsidP="00862C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</w:tbl>
    <w:p w:rsidR="00DF411B" w:rsidRPr="0012690F" w:rsidRDefault="00DF411B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26956" w:rsidRPr="0012690F" w:rsidRDefault="00A26956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26956" w:rsidRPr="0012690F" w:rsidRDefault="00A26956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26956" w:rsidRPr="0012690F" w:rsidRDefault="00A26956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26956" w:rsidRPr="0012690F" w:rsidRDefault="00A26956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26956" w:rsidRPr="0012690F" w:rsidRDefault="00A26956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26956" w:rsidRPr="0012690F" w:rsidRDefault="00A26956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87109D" w:rsidRPr="0012690F" w:rsidRDefault="0087109D" w:rsidP="0020786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  <w:lang w:val="en-US"/>
        </w:rPr>
        <w:lastRenderedPageBreak/>
        <w:t>C</w:t>
      </w:r>
      <w:r w:rsidRPr="0012690F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12690F">
        <w:rPr>
          <w:b/>
          <w:color w:val="0D0D0D" w:themeColor="text1" w:themeTint="F2"/>
          <w:sz w:val="26"/>
          <w:szCs w:val="26"/>
        </w:rPr>
        <w:t xml:space="preserve"> (районного)</w:t>
      </w:r>
      <w:r w:rsidRPr="0012690F">
        <w:rPr>
          <w:b/>
          <w:color w:val="0D0D0D" w:themeColor="text1" w:themeTint="F2"/>
          <w:sz w:val="26"/>
          <w:szCs w:val="26"/>
        </w:rPr>
        <w:t xml:space="preserve"> значения, за исключением линейных объектов.</w:t>
      </w:r>
    </w:p>
    <w:p w:rsidR="00A26956" w:rsidRPr="0012690F" w:rsidRDefault="00A26956" w:rsidP="00A26956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На территории сельского поселения планируются к размещению следующие объекты местного значения муниципального района в функциональных зонах:</w:t>
      </w:r>
    </w:p>
    <w:p w:rsidR="00A26956" w:rsidRPr="0012690F" w:rsidRDefault="00A26956" w:rsidP="00A26956">
      <w:pPr>
        <w:spacing w:line="276" w:lineRule="auto"/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</w:rPr>
        <w:t>Таблица 5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1922"/>
        <w:gridCol w:w="1970"/>
      </w:tblGrid>
      <w:tr w:rsidR="0012690F" w:rsidRPr="0012690F" w:rsidTr="00F527A1">
        <w:tc>
          <w:tcPr>
            <w:tcW w:w="2269" w:type="dxa"/>
            <w:vAlign w:val="center"/>
          </w:tcPr>
          <w:p w:rsidR="00A26956" w:rsidRPr="0012690F" w:rsidRDefault="00A26956" w:rsidP="0012690F">
            <w:pPr>
              <w:spacing w:line="259" w:lineRule="auto"/>
              <w:ind w:left="86"/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A26956" w:rsidRPr="0012690F" w:rsidRDefault="00A26956" w:rsidP="0012690F">
            <w:pPr>
              <w:spacing w:line="259" w:lineRule="auto"/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A26956" w:rsidRPr="0012690F" w:rsidRDefault="00A26956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A26956" w:rsidRPr="0012690F" w:rsidRDefault="00A26956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Тип объекта</w:t>
            </w:r>
          </w:p>
        </w:tc>
        <w:tc>
          <w:tcPr>
            <w:tcW w:w="1970" w:type="dxa"/>
            <w:vAlign w:val="center"/>
          </w:tcPr>
          <w:p w:rsidR="00A26956" w:rsidRPr="0012690F" w:rsidRDefault="00A26956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Уровень объекта</w:t>
            </w:r>
          </w:p>
        </w:tc>
      </w:tr>
      <w:tr w:rsidR="0012690F" w:rsidRPr="0012690F" w:rsidTr="00F527A1">
        <w:trPr>
          <w:trHeight w:val="600"/>
        </w:trPr>
        <w:tc>
          <w:tcPr>
            <w:tcW w:w="2269" w:type="dxa"/>
            <w:vAlign w:val="center"/>
          </w:tcPr>
          <w:p w:rsidR="00A26956" w:rsidRPr="0012690F" w:rsidRDefault="00F527A1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 xml:space="preserve">южнее </w:t>
            </w:r>
            <w:r w:rsidR="00A26956" w:rsidRPr="0012690F">
              <w:rPr>
                <w:color w:val="0D0D0D" w:themeColor="text1" w:themeTint="F2"/>
                <w:sz w:val="22"/>
                <w:szCs w:val="22"/>
              </w:rPr>
              <w:t>с. Износки, 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A26956" w:rsidRPr="0012690F" w:rsidRDefault="00A26956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A26956" w:rsidRPr="0012690F" w:rsidRDefault="00A26956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8,25 га</w:t>
            </w:r>
          </w:p>
        </w:tc>
        <w:tc>
          <w:tcPr>
            <w:tcW w:w="1922" w:type="dxa"/>
            <w:vAlign w:val="center"/>
          </w:tcPr>
          <w:p w:rsidR="00A26956" w:rsidRPr="0012690F" w:rsidRDefault="00A26956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 xml:space="preserve">Завод по производству строительных материалов </w:t>
            </w:r>
          </w:p>
        </w:tc>
        <w:tc>
          <w:tcPr>
            <w:tcW w:w="1970" w:type="dxa"/>
            <w:vAlign w:val="center"/>
          </w:tcPr>
          <w:p w:rsidR="00A26956" w:rsidRPr="0012690F" w:rsidRDefault="00F527A1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Местного (муниципального района)</w:t>
            </w:r>
          </w:p>
        </w:tc>
      </w:tr>
      <w:tr w:rsidR="0012690F" w:rsidRPr="0012690F" w:rsidTr="00F527A1">
        <w:trPr>
          <w:trHeight w:val="600"/>
        </w:trPr>
        <w:tc>
          <w:tcPr>
            <w:tcW w:w="2269" w:type="dxa"/>
            <w:vAlign w:val="center"/>
          </w:tcPr>
          <w:p w:rsidR="00A26956" w:rsidRPr="0012690F" w:rsidRDefault="00A26956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 xml:space="preserve">с. Износки, </w:t>
            </w:r>
            <w:r w:rsidR="00F527A1" w:rsidRPr="0012690F">
              <w:rPr>
                <w:color w:val="0D0D0D" w:themeColor="text1" w:themeTint="F2"/>
                <w:sz w:val="22"/>
                <w:szCs w:val="22"/>
              </w:rPr>
              <w:t xml:space="preserve">ул. Пушкина, </w:t>
            </w:r>
            <w:r w:rsidRPr="0012690F">
              <w:rPr>
                <w:color w:val="0D0D0D" w:themeColor="text1" w:themeTint="F2"/>
                <w:sz w:val="22"/>
                <w:szCs w:val="22"/>
              </w:rPr>
              <w:t>Износковской район Калужская область</w:t>
            </w:r>
          </w:p>
        </w:tc>
        <w:tc>
          <w:tcPr>
            <w:tcW w:w="2693" w:type="dxa"/>
            <w:vAlign w:val="center"/>
          </w:tcPr>
          <w:p w:rsidR="00A26956" w:rsidRPr="0012690F" w:rsidRDefault="00A26956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A26956" w:rsidRPr="0012690F" w:rsidRDefault="00F527A1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 xml:space="preserve">3,65 </w:t>
            </w:r>
            <w:r w:rsidR="00A26956" w:rsidRPr="0012690F">
              <w:rPr>
                <w:color w:val="0D0D0D" w:themeColor="text1" w:themeTint="F2"/>
                <w:sz w:val="22"/>
                <w:szCs w:val="22"/>
              </w:rPr>
              <w:t>га</w:t>
            </w:r>
          </w:p>
        </w:tc>
        <w:tc>
          <w:tcPr>
            <w:tcW w:w="1922" w:type="dxa"/>
            <w:vAlign w:val="center"/>
          </w:tcPr>
          <w:p w:rsidR="00A26956" w:rsidRPr="0012690F" w:rsidRDefault="00F527A1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970" w:type="dxa"/>
            <w:vAlign w:val="center"/>
          </w:tcPr>
          <w:p w:rsidR="00A26956" w:rsidRPr="0012690F" w:rsidRDefault="00F527A1" w:rsidP="0012690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2690F">
              <w:rPr>
                <w:color w:val="0D0D0D" w:themeColor="text1" w:themeTint="F2"/>
                <w:sz w:val="22"/>
                <w:szCs w:val="22"/>
              </w:rPr>
              <w:t>Местного (муниципального района)</w:t>
            </w:r>
          </w:p>
        </w:tc>
      </w:tr>
    </w:tbl>
    <w:p w:rsidR="00F527A1" w:rsidRPr="0012690F" w:rsidRDefault="00F527A1" w:rsidP="0020786F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  <w:sectPr w:rsidR="00F527A1" w:rsidRPr="0012690F" w:rsidSect="00AB6943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3D1C44" w:rsidRPr="0012690F" w:rsidRDefault="003D1C44" w:rsidP="005C57D2">
      <w:pPr>
        <w:pStyle w:val="1"/>
      </w:pPr>
      <w:bookmarkStart w:id="19" w:name="_Toc45203893"/>
      <w:bookmarkStart w:id="20" w:name="_Toc76041668"/>
      <w:r w:rsidRPr="0012690F">
        <w:lastRenderedPageBreak/>
        <w:t xml:space="preserve">III. </w:t>
      </w:r>
      <w:bookmarkEnd w:id="19"/>
      <w:r w:rsidR="00352CC3" w:rsidRPr="0012690F">
        <w:t>Перечень мероприятий по территориальному планированию</w:t>
      </w:r>
      <w:bookmarkEnd w:id="20"/>
      <w:r w:rsidRPr="0012690F">
        <w:t xml:space="preserve"> </w:t>
      </w:r>
    </w:p>
    <w:p w:rsidR="009A112A" w:rsidRPr="0012690F" w:rsidRDefault="009A112A" w:rsidP="00DF411B">
      <w:pPr>
        <w:jc w:val="center"/>
        <w:rPr>
          <w:b/>
          <w:color w:val="0D0D0D" w:themeColor="text1" w:themeTint="F2"/>
          <w:sz w:val="26"/>
          <w:szCs w:val="26"/>
        </w:rPr>
      </w:pPr>
    </w:p>
    <w:p w:rsidR="0012690F" w:rsidRPr="0012690F" w:rsidRDefault="0012690F" w:rsidP="0012690F">
      <w:pPr>
        <w:jc w:val="center"/>
        <w:rPr>
          <w:b/>
          <w:color w:val="0D0D0D" w:themeColor="text1" w:themeTint="F2"/>
          <w:sz w:val="25"/>
          <w:szCs w:val="25"/>
        </w:rPr>
      </w:pPr>
      <w:r w:rsidRPr="0012690F">
        <w:rPr>
          <w:b/>
          <w:color w:val="0D0D0D" w:themeColor="text1" w:themeTint="F2"/>
          <w:sz w:val="25"/>
          <w:szCs w:val="25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12690F" w:rsidRPr="0012690F" w:rsidRDefault="0012690F" w:rsidP="0012690F">
      <w:pPr>
        <w:pStyle w:val="aff1"/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  <w:lang w:val="ru-RU"/>
        </w:rPr>
        <w:t>Таблица 35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12690F" w:rsidRPr="0012690F" w:rsidTr="0012690F">
        <w:trPr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12690F" w:rsidRPr="0012690F" w:rsidTr="0012690F">
        <w:trPr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12690F">
              <w:rPr>
                <w:b/>
                <w:i/>
                <w:color w:val="0D0D0D" w:themeColor="text1" w:themeTint="F2"/>
              </w:rPr>
              <w:t>дер. Алешня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rStyle w:val="title-link"/>
                <w:color w:val="0D0D0D" w:themeColor="text1" w:themeTint="F2"/>
              </w:rPr>
              <w:t>40:08:124101:8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Существующий жилой дом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F" w:rsidRPr="0012690F" w:rsidRDefault="0012690F" w:rsidP="0012690F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0,15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12690F" w:rsidRPr="0012690F" w:rsidRDefault="0012690F" w:rsidP="0012690F">
      <w:pPr>
        <w:spacing w:line="120" w:lineRule="auto"/>
        <w:jc w:val="center"/>
        <w:rPr>
          <w:b/>
          <w:color w:val="0D0D0D" w:themeColor="text1" w:themeTint="F2"/>
          <w:sz w:val="25"/>
          <w:szCs w:val="25"/>
        </w:rPr>
      </w:pPr>
    </w:p>
    <w:p w:rsidR="0012690F" w:rsidRPr="0012690F" w:rsidRDefault="0012690F" w:rsidP="0012690F">
      <w:pPr>
        <w:jc w:val="center"/>
        <w:rPr>
          <w:b/>
          <w:color w:val="0D0D0D" w:themeColor="text1" w:themeTint="F2"/>
          <w:sz w:val="25"/>
          <w:szCs w:val="25"/>
        </w:rPr>
      </w:pPr>
      <w:r w:rsidRPr="0012690F">
        <w:rPr>
          <w:b/>
          <w:color w:val="0D0D0D" w:themeColor="text1" w:themeTint="F2"/>
          <w:sz w:val="25"/>
          <w:szCs w:val="25"/>
        </w:rPr>
        <w:t>Таблица площадей планируемого перевода земель из категории «земли населенных пунктов» в категорию «земли сельскохозяйственного назначения»</w:t>
      </w:r>
    </w:p>
    <w:p w:rsidR="0012690F" w:rsidRPr="0012690F" w:rsidRDefault="0012690F" w:rsidP="0012690F">
      <w:pPr>
        <w:pStyle w:val="aff1"/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  <w:lang w:val="ru-RU"/>
        </w:rPr>
        <w:t>Таблица 36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12690F" w:rsidRPr="0012690F" w:rsidTr="0012690F">
        <w:trPr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12690F" w:rsidRPr="0012690F" w:rsidTr="0012690F">
        <w:trPr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12690F">
              <w:rPr>
                <w:b/>
                <w:i/>
                <w:color w:val="0D0D0D" w:themeColor="text1" w:themeTint="F2"/>
              </w:rPr>
              <w:t>северо-восточнее с. Износки (ур. Мелентьево)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rStyle w:val="button-search"/>
                <w:color w:val="0D0D0D" w:themeColor="text1" w:themeTint="F2"/>
              </w:rPr>
              <w:t>40:08:123401:1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39,82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Сельхоз.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rStyle w:val="title-link"/>
                <w:color w:val="0D0D0D" w:themeColor="text1" w:themeTint="F2"/>
              </w:rPr>
            </w:pPr>
            <w:r w:rsidRPr="0012690F">
              <w:rPr>
                <w:rStyle w:val="button-search"/>
                <w:color w:val="0D0D0D" w:themeColor="text1" w:themeTint="F2"/>
              </w:rPr>
              <w:t>40:08:123501:1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Сельхоз.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287"/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i/>
                <w:color w:val="0D0D0D" w:themeColor="text1" w:themeTint="F2"/>
              </w:rPr>
              <w:t>севернее дер. Черемошня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rStyle w:val="button-search"/>
                <w:color w:val="0D0D0D" w:themeColor="text1" w:themeTint="F2"/>
              </w:rPr>
            </w:pPr>
            <w:r w:rsidRPr="0012690F">
              <w:rPr>
                <w:rStyle w:val="button-search"/>
                <w:color w:val="0D0D0D" w:themeColor="text1" w:themeTint="F2"/>
              </w:rPr>
              <w:t>40:08:121501:1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27,10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Сельхоз.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F" w:rsidRPr="0012690F" w:rsidRDefault="0012690F" w:rsidP="0012690F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76,92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12690F" w:rsidRPr="0012690F" w:rsidRDefault="0012690F" w:rsidP="0012690F">
      <w:pPr>
        <w:spacing w:line="120" w:lineRule="auto"/>
        <w:jc w:val="center"/>
        <w:rPr>
          <w:b/>
          <w:color w:val="0D0D0D" w:themeColor="text1" w:themeTint="F2"/>
          <w:sz w:val="25"/>
          <w:szCs w:val="25"/>
        </w:rPr>
      </w:pPr>
    </w:p>
    <w:p w:rsidR="0012690F" w:rsidRPr="0012690F" w:rsidRDefault="0012690F" w:rsidP="0012690F">
      <w:pPr>
        <w:jc w:val="center"/>
        <w:rPr>
          <w:b/>
          <w:color w:val="0D0D0D" w:themeColor="text1" w:themeTint="F2"/>
          <w:sz w:val="25"/>
          <w:szCs w:val="25"/>
        </w:rPr>
      </w:pPr>
      <w:r w:rsidRPr="0012690F">
        <w:rPr>
          <w:b/>
          <w:color w:val="0D0D0D" w:themeColor="text1" w:themeTint="F2"/>
          <w:sz w:val="25"/>
          <w:szCs w:val="25"/>
        </w:rPr>
        <w:t>Таблица площадей планируемого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12690F" w:rsidRPr="0012690F" w:rsidRDefault="0012690F" w:rsidP="0012690F">
      <w:pPr>
        <w:pStyle w:val="aff1"/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  <w:lang w:val="ru-RU"/>
        </w:rPr>
        <w:t>Таблица 36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12690F" w:rsidRPr="0012690F" w:rsidTr="0012690F">
        <w:trPr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12690F" w:rsidRPr="0012690F" w:rsidTr="0012690F">
        <w:trPr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12690F">
              <w:rPr>
                <w:b/>
                <w:i/>
                <w:color w:val="0D0D0D" w:themeColor="text1" w:themeTint="F2"/>
              </w:rPr>
              <w:t>южнее с. Износки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rStyle w:val="button-search"/>
                <w:color w:val="0D0D0D" w:themeColor="text1" w:themeTint="F2"/>
              </w:rPr>
              <w:t>40:08:127801:10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8,25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spacing w:line="192" w:lineRule="auto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Строительство завода строительных материалов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281"/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i/>
                <w:color w:val="0D0D0D" w:themeColor="text1" w:themeTint="F2"/>
              </w:rPr>
              <w:t>восточнее с. Износки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rStyle w:val="title-link"/>
                <w:color w:val="0D0D0D" w:themeColor="text1" w:themeTint="F2"/>
              </w:rPr>
            </w:pPr>
            <w:r w:rsidRPr="0012690F">
              <w:rPr>
                <w:rStyle w:val="button-search"/>
                <w:color w:val="0D0D0D" w:themeColor="text1" w:themeTint="F2"/>
              </w:rPr>
              <w:t>40:08:122101:132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3,28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spacing w:line="192" w:lineRule="auto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Для размещения объектов производственного назначения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287"/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color w:val="0D0D0D" w:themeColor="text1" w:themeTint="F2"/>
              </w:rPr>
            </w:pPr>
            <w:r w:rsidRPr="0012690F">
              <w:rPr>
                <w:b/>
                <w:i/>
                <w:color w:val="0D0D0D" w:themeColor="text1" w:themeTint="F2"/>
              </w:rPr>
              <w:t>северо-западнее дер. Черемошня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rStyle w:val="button-search"/>
                <w:color w:val="0D0D0D" w:themeColor="text1" w:themeTint="F2"/>
              </w:rPr>
            </w:pPr>
            <w:r w:rsidRPr="0012690F">
              <w:rPr>
                <w:rStyle w:val="button-search"/>
                <w:color w:val="0D0D0D" w:themeColor="text1" w:themeTint="F2"/>
              </w:rPr>
              <w:t>40:08:122101:248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35,07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F" w:rsidRPr="0012690F" w:rsidRDefault="0012690F" w:rsidP="0012690F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46,60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12690F" w:rsidRPr="0012690F" w:rsidRDefault="0012690F" w:rsidP="0012690F">
      <w:pPr>
        <w:jc w:val="center"/>
        <w:rPr>
          <w:b/>
          <w:color w:val="0D0D0D" w:themeColor="text1" w:themeTint="F2"/>
          <w:sz w:val="26"/>
          <w:szCs w:val="26"/>
        </w:rPr>
      </w:pPr>
      <w:r w:rsidRPr="0012690F">
        <w:rPr>
          <w:b/>
          <w:color w:val="0D0D0D" w:themeColor="text1" w:themeTint="F2"/>
          <w:sz w:val="26"/>
          <w:szCs w:val="26"/>
        </w:rPr>
        <w:lastRenderedPageBreak/>
        <w:t>Таблица площадей планируемого перевода земель из категории «земли населенных пунктов» в категорию «земли особо охраняемых территорий и объектов»</w:t>
      </w:r>
    </w:p>
    <w:p w:rsidR="0012690F" w:rsidRPr="0012690F" w:rsidRDefault="0012690F" w:rsidP="0012690F">
      <w:pPr>
        <w:pStyle w:val="aff1"/>
        <w:jc w:val="right"/>
        <w:rPr>
          <w:i/>
          <w:color w:val="0D0D0D" w:themeColor="text1" w:themeTint="F2"/>
        </w:rPr>
      </w:pPr>
      <w:r w:rsidRPr="0012690F">
        <w:rPr>
          <w:i/>
          <w:color w:val="0D0D0D" w:themeColor="text1" w:themeTint="F2"/>
          <w:lang w:val="ru-RU"/>
        </w:rPr>
        <w:t>Таблица 37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12690F" w:rsidRPr="0012690F" w:rsidTr="0012690F">
        <w:trPr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90F" w:rsidRPr="0012690F" w:rsidRDefault="0012690F" w:rsidP="0012690F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0F" w:rsidRPr="0012690F" w:rsidRDefault="0012690F" w:rsidP="0012690F">
            <w:pPr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12690F" w:rsidRPr="0012690F" w:rsidTr="0012690F">
        <w:trPr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12690F">
              <w:rPr>
                <w:b/>
                <w:i/>
                <w:color w:val="0D0D0D" w:themeColor="text1" w:themeTint="F2"/>
              </w:rPr>
              <w:t>северо-восточнее с. Износки (ур. Мелентьево)</w:t>
            </w:r>
          </w:p>
        </w:tc>
      </w:tr>
      <w:tr w:rsidR="0012690F" w:rsidRPr="0012690F" w:rsidTr="0012690F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rStyle w:val="button-search"/>
                <w:color w:val="0D0D0D" w:themeColor="text1" w:themeTint="F2"/>
              </w:rPr>
              <w:t>40:08:123301:1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34,10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Рекреационное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12690F">
              <w:rPr>
                <w:color w:val="0D0D0D" w:themeColor="text1" w:themeTint="F2"/>
              </w:rPr>
              <w:t>Первая очередь</w:t>
            </w:r>
          </w:p>
        </w:tc>
      </w:tr>
      <w:tr w:rsidR="0012690F" w:rsidRPr="0012690F" w:rsidTr="0012690F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F" w:rsidRPr="0012690F" w:rsidRDefault="0012690F" w:rsidP="0012690F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 w:rsidRPr="0012690F">
              <w:rPr>
                <w:b/>
                <w:color w:val="0D0D0D" w:themeColor="text1" w:themeTint="F2"/>
              </w:rPr>
              <w:t>34,10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0F" w:rsidRPr="0012690F" w:rsidRDefault="0012690F" w:rsidP="0012690F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12690F" w:rsidRPr="0012690F" w:rsidRDefault="0012690F" w:rsidP="0012690F">
      <w:pPr>
        <w:spacing w:line="276" w:lineRule="auto"/>
        <w:ind w:firstLine="720"/>
        <w:jc w:val="both"/>
        <w:rPr>
          <w:b/>
          <w:i/>
          <w:color w:val="0D0D0D" w:themeColor="text1" w:themeTint="F2"/>
          <w:sz w:val="26"/>
          <w:szCs w:val="26"/>
        </w:rPr>
      </w:pPr>
    </w:p>
    <w:p w:rsidR="0012690F" w:rsidRPr="0012690F" w:rsidRDefault="0012690F" w:rsidP="0012690F">
      <w:pPr>
        <w:spacing w:line="276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12690F">
        <w:rPr>
          <w:b/>
          <w:i/>
          <w:color w:val="0D0D0D" w:themeColor="text1" w:themeTint="F2"/>
          <w:sz w:val="26"/>
          <w:szCs w:val="26"/>
        </w:rPr>
        <w:t>Приведение в соответствие границ населенных пунктов.</w:t>
      </w:r>
      <w:r w:rsidRPr="0012690F">
        <w:rPr>
          <w:color w:val="0D0D0D" w:themeColor="text1" w:themeTint="F2"/>
          <w:sz w:val="26"/>
          <w:szCs w:val="26"/>
        </w:rPr>
        <w:t xml:space="preserve"> </w:t>
      </w:r>
    </w:p>
    <w:p w:rsidR="0012690F" w:rsidRPr="0012690F" w:rsidRDefault="0012690F" w:rsidP="0012690F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- </w:t>
      </w:r>
      <w:r w:rsidRPr="0012690F">
        <w:rPr>
          <w:b/>
          <w:color w:val="0D0D0D" w:themeColor="text1" w:themeTint="F2"/>
          <w:sz w:val="26"/>
          <w:szCs w:val="26"/>
        </w:rPr>
        <w:t>дер. Уколово</w:t>
      </w:r>
      <w:r w:rsidRPr="0012690F">
        <w:rPr>
          <w:color w:val="0D0D0D" w:themeColor="text1" w:themeTint="F2"/>
          <w:sz w:val="26"/>
          <w:szCs w:val="26"/>
        </w:rPr>
        <w:t xml:space="preserve">. Включение в границу населенного пункта земельных участков с кадастровыми номерами </w:t>
      </w:r>
      <w:r w:rsidRPr="0012690F">
        <w:rPr>
          <w:rStyle w:val="button-search"/>
          <w:color w:val="0D0D0D" w:themeColor="text1" w:themeTint="F2"/>
        </w:rPr>
        <w:t xml:space="preserve">40:08:126201:25, 40:08:126201:63, 40:08:126201:7 </w:t>
      </w:r>
      <w:r w:rsidRPr="0012690F">
        <w:rPr>
          <w:color w:val="0D0D0D" w:themeColor="text1" w:themeTint="F2"/>
          <w:sz w:val="26"/>
          <w:szCs w:val="26"/>
        </w:rPr>
        <w:t xml:space="preserve">– земли населенных пунктов, для ведения личного подсобного хозяйства (существующая жилая застройка), так как граница населенного пункта, сведения о которой внесены в ЕГРН (реестровый номер </w:t>
      </w:r>
      <w:r w:rsidRPr="0012690F">
        <w:rPr>
          <w:rFonts w:eastAsia="SimSun"/>
          <w:color w:val="0D0D0D" w:themeColor="text1" w:themeTint="F2"/>
          <w:sz w:val="26"/>
          <w:szCs w:val="26"/>
          <w:lang w:eastAsia="zh-CN"/>
        </w:rPr>
        <w:t>40:08-4.84</w:t>
      </w:r>
      <w:r w:rsidRPr="0012690F">
        <w:rPr>
          <w:color w:val="0D0D0D" w:themeColor="text1" w:themeTint="F2"/>
          <w:sz w:val="26"/>
          <w:szCs w:val="26"/>
        </w:rPr>
        <w:t>) пересекает указанный земельные участки. Площадь включаемых земель 0,33 га;</w:t>
      </w:r>
    </w:p>
    <w:p w:rsidR="0012690F" w:rsidRPr="0012690F" w:rsidRDefault="0012690F" w:rsidP="0012690F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- </w:t>
      </w:r>
      <w:r w:rsidRPr="0012690F">
        <w:rPr>
          <w:b/>
          <w:color w:val="0D0D0D" w:themeColor="text1" w:themeTint="F2"/>
          <w:sz w:val="26"/>
          <w:szCs w:val="26"/>
        </w:rPr>
        <w:t>дер. Дороховая</w:t>
      </w:r>
      <w:r w:rsidRPr="0012690F">
        <w:rPr>
          <w:color w:val="0D0D0D" w:themeColor="text1" w:themeTint="F2"/>
          <w:sz w:val="26"/>
          <w:szCs w:val="26"/>
        </w:rPr>
        <w:t>. Включение в границу населенного пункта земельного участка с кадастровым номером 40:08:126501:25 – земли населенных пунктов, для ведения личного подсобного хозяйства и существующей жилой застройки в западной части деревни. Площадь включаемых земель 3,58 га;</w:t>
      </w:r>
    </w:p>
    <w:p w:rsidR="0012690F" w:rsidRPr="0012690F" w:rsidRDefault="0012690F" w:rsidP="0012690F">
      <w:pPr>
        <w:spacing w:line="276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- </w:t>
      </w:r>
      <w:r w:rsidRPr="0012690F">
        <w:rPr>
          <w:b/>
          <w:color w:val="0D0D0D" w:themeColor="text1" w:themeTint="F2"/>
          <w:sz w:val="26"/>
          <w:szCs w:val="26"/>
        </w:rPr>
        <w:t>дер. Ефаново</w:t>
      </w:r>
      <w:r w:rsidRPr="0012690F">
        <w:rPr>
          <w:color w:val="0D0D0D" w:themeColor="text1" w:themeTint="F2"/>
          <w:sz w:val="26"/>
          <w:szCs w:val="26"/>
        </w:rPr>
        <w:t>. Включение в границу населенного пункта земельного участка с кадастровым номером 40:08:120801:17 – земли населенных пунктов, для ведения личного подсобного хозяйства и прилегающей жилой застройки, так как установленная граница населенного пункта, сведения о которой внесены в ЕГРН (реестровый номер 40:08-4.31) пересекает указанный земельный участок. Площадь включаемых земель 0,77 га;</w:t>
      </w:r>
    </w:p>
    <w:p w:rsidR="0012690F" w:rsidRPr="0012690F" w:rsidRDefault="0012690F" w:rsidP="0012690F">
      <w:pPr>
        <w:spacing w:line="276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12690F">
        <w:rPr>
          <w:color w:val="0D0D0D" w:themeColor="text1" w:themeTint="F2"/>
          <w:sz w:val="26"/>
          <w:szCs w:val="26"/>
        </w:rPr>
        <w:t>- </w:t>
      </w:r>
      <w:r w:rsidRPr="0012690F">
        <w:rPr>
          <w:b/>
          <w:color w:val="0D0D0D" w:themeColor="text1" w:themeTint="F2"/>
          <w:sz w:val="26"/>
          <w:szCs w:val="26"/>
        </w:rPr>
        <w:t>дер. Горбатово</w:t>
      </w:r>
      <w:r w:rsidRPr="0012690F">
        <w:rPr>
          <w:color w:val="0D0D0D" w:themeColor="text1" w:themeTint="F2"/>
          <w:sz w:val="26"/>
          <w:szCs w:val="26"/>
        </w:rPr>
        <w:t xml:space="preserve">. Включение в границу населенного пункта земельного участка с кадастровым номером </w:t>
      </w:r>
      <w:r w:rsidRPr="0012690F">
        <w:rPr>
          <w:rStyle w:val="button-search"/>
          <w:color w:val="0D0D0D" w:themeColor="text1" w:themeTint="F2"/>
        </w:rPr>
        <w:t xml:space="preserve">40:08:127601:25 </w:t>
      </w:r>
      <w:r w:rsidRPr="0012690F">
        <w:rPr>
          <w:color w:val="0D0D0D" w:themeColor="text1" w:themeTint="F2"/>
          <w:sz w:val="26"/>
          <w:szCs w:val="26"/>
        </w:rPr>
        <w:t>– земли населенных пунктов, для ведения личного подсобного хозяйства и прилегающей к деревне жилой застройки. Площадь включаемых земель 21,58 га;</w:t>
      </w:r>
    </w:p>
    <w:p w:rsidR="0012690F" w:rsidRPr="0012690F" w:rsidRDefault="0012690F" w:rsidP="0012690F">
      <w:pPr>
        <w:spacing w:line="276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12690F">
        <w:rPr>
          <w:rStyle w:val="button-search"/>
          <w:color w:val="0D0D0D" w:themeColor="text1" w:themeTint="F2"/>
        </w:rPr>
        <w:t>- </w:t>
      </w:r>
      <w:r w:rsidRPr="0012690F">
        <w:rPr>
          <w:b/>
          <w:color w:val="0D0D0D" w:themeColor="text1" w:themeTint="F2"/>
          <w:sz w:val="26"/>
          <w:szCs w:val="26"/>
        </w:rPr>
        <w:t>дер. Тетево.</w:t>
      </w:r>
      <w:r w:rsidRPr="0012690F">
        <w:rPr>
          <w:rStyle w:val="button-search"/>
          <w:color w:val="0D0D0D" w:themeColor="text1" w:themeTint="F2"/>
        </w:rPr>
        <w:t xml:space="preserve"> </w:t>
      </w:r>
      <w:r w:rsidRPr="0012690F">
        <w:rPr>
          <w:color w:val="0D0D0D" w:themeColor="text1" w:themeTint="F2"/>
          <w:sz w:val="26"/>
          <w:szCs w:val="26"/>
        </w:rPr>
        <w:t>Включение существующей жилой застройки в границу населённого пункта площадью 0,26 га (жилой дом с земельным участком).</w:t>
      </w:r>
    </w:p>
    <w:p w:rsidR="003D1C44" w:rsidRPr="0012690F" w:rsidRDefault="003D1C44" w:rsidP="0012690F">
      <w:pPr>
        <w:jc w:val="center"/>
        <w:rPr>
          <w:color w:val="0D0D0D" w:themeColor="text1" w:themeTint="F2"/>
          <w:sz w:val="26"/>
          <w:szCs w:val="26"/>
        </w:rPr>
      </w:pPr>
    </w:p>
    <w:sectPr w:rsidR="003D1C44" w:rsidRPr="0012690F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21" w:rsidRDefault="00057B21">
      <w:r>
        <w:separator/>
      </w:r>
    </w:p>
  </w:endnote>
  <w:endnote w:type="continuationSeparator" w:id="0">
    <w:p w:rsidR="00057B21" w:rsidRDefault="0005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90F" w:rsidRDefault="0012690F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38D0">
      <w:rPr>
        <w:rStyle w:val="aa"/>
        <w:noProof/>
      </w:rPr>
      <w:t>7</w:t>
    </w:r>
    <w:r>
      <w:rPr>
        <w:rStyle w:val="aa"/>
      </w:rPr>
      <w:fldChar w:fldCharType="end"/>
    </w:r>
  </w:p>
  <w:p w:rsidR="0012690F" w:rsidRDefault="0012690F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90F" w:rsidRDefault="0012690F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38D0">
      <w:rPr>
        <w:rStyle w:val="aa"/>
        <w:noProof/>
      </w:rPr>
      <w:t>13</w:t>
    </w:r>
    <w:r>
      <w:rPr>
        <w:rStyle w:val="aa"/>
      </w:rPr>
      <w:fldChar w:fldCharType="end"/>
    </w:r>
  </w:p>
  <w:p w:rsidR="0012690F" w:rsidRDefault="0012690F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21" w:rsidRDefault="00057B21">
      <w:r>
        <w:separator/>
      </w:r>
    </w:p>
  </w:footnote>
  <w:footnote w:type="continuationSeparator" w:id="0">
    <w:p w:rsidR="00057B21" w:rsidRDefault="0005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90F" w:rsidRDefault="00126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90F" w:rsidRDefault="0012690F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0F" w:rsidRDefault="00126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5B2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57B21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0C27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1BF"/>
    <w:rsid w:val="001166EE"/>
    <w:rsid w:val="00116D1E"/>
    <w:rsid w:val="00120202"/>
    <w:rsid w:val="0012081D"/>
    <w:rsid w:val="00120E5A"/>
    <w:rsid w:val="00120F1E"/>
    <w:rsid w:val="0012109E"/>
    <w:rsid w:val="00121F20"/>
    <w:rsid w:val="0012690F"/>
    <w:rsid w:val="00130832"/>
    <w:rsid w:val="00131B8E"/>
    <w:rsid w:val="00133256"/>
    <w:rsid w:val="0013344E"/>
    <w:rsid w:val="001336B7"/>
    <w:rsid w:val="0013507C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4F00"/>
    <w:rsid w:val="001559CE"/>
    <w:rsid w:val="001563D5"/>
    <w:rsid w:val="00156BE1"/>
    <w:rsid w:val="00156C87"/>
    <w:rsid w:val="00160164"/>
    <w:rsid w:val="001611A7"/>
    <w:rsid w:val="00161E63"/>
    <w:rsid w:val="00162712"/>
    <w:rsid w:val="00162C8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C5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38D0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232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EAE"/>
    <w:rsid w:val="003A2683"/>
    <w:rsid w:val="003A2724"/>
    <w:rsid w:val="003A27FD"/>
    <w:rsid w:val="003A2F5F"/>
    <w:rsid w:val="003A3243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862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3B0A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0D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28AD"/>
    <w:rsid w:val="004A349D"/>
    <w:rsid w:val="004A409B"/>
    <w:rsid w:val="004A4792"/>
    <w:rsid w:val="004A47F4"/>
    <w:rsid w:val="004A4FB0"/>
    <w:rsid w:val="004A5537"/>
    <w:rsid w:val="004A5ED4"/>
    <w:rsid w:val="004A7475"/>
    <w:rsid w:val="004B060F"/>
    <w:rsid w:val="004B11BF"/>
    <w:rsid w:val="004B1B52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4632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7D2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2AC8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5DE5"/>
    <w:rsid w:val="00672F06"/>
    <w:rsid w:val="00674237"/>
    <w:rsid w:val="0067491D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EE8"/>
    <w:rsid w:val="006B387E"/>
    <w:rsid w:val="006B40BB"/>
    <w:rsid w:val="006B474F"/>
    <w:rsid w:val="006B6220"/>
    <w:rsid w:val="006C006A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61A9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5A3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98B"/>
    <w:rsid w:val="00776F45"/>
    <w:rsid w:val="00777136"/>
    <w:rsid w:val="00777480"/>
    <w:rsid w:val="0077766E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1E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2C53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77C76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16F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66E83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12A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903"/>
    <w:rsid w:val="00A07F7D"/>
    <w:rsid w:val="00A101AD"/>
    <w:rsid w:val="00A108AB"/>
    <w:rsid w:val="00A10CD5"/>
    <w:rsid w:val="00A10EAD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21C8F"/>
    <w:rsid w:val="00A24F35"/>
    <w:rsid w:val="00A253FF"/>
    <w:rsid w:val="00A25D9B"/>
    <w:rsid w:val="00A26956"/>
    <w:rsid w:val="00A27CA3"/>
    <w:rsid w:val="00A30E98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F19"/>
    <w:rsid w:val="00A93C89"/>
    <w:rsid w:val="00A94409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5B14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174"/>
    <w:rsid w:val="00B22490"/>
    <w:rsid w:val="00B23105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315F"/>
    <w:rsid w:val="00C03A36"/>
    <w:rsid w:val="00C03D3A"/>
    <w:rsid w:val="00C03EA3"/>
    <w:rsid w:val="00C040FE"/>
    <w:rsid w:val="00C057E5"/>
    <w:rsid w:val="00C05AE5"/>
    <w:rsid w:val="00C06FB6"/>
    <w:rsid w:val="00C1032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5E3"/>
    <w:rsid w:val="00C36A20"/>
    <w:rsid w:val="00C4190F"/>
    <w:rsid w:val="00C42DA5"/>
    <w:rsid w:val="00C43447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60A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75D2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0F7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0B8B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4F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62F0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194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4C0F"/>
    <w:rsid w:val="00E95A12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0A05"/>
    <w:rsid w:val="00F4667C"/>
    <w:rsid w:val="00F46D7D"/>
    <w:rsid w:val="00F472FD"/>
    <w:rsid w:val="00F479E7"/>
    <w:rsid w:val="00F507E9"/>
    <w:rsid w:val="00F50B3E"/>
    <w:rsid w:val="00F51346"/>
    <w:rsid w:val="00F514C5"/>
    <w:rsid w:val="00F527A1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F83"/>
    <w:rsid w:val="00F66F03"/>
    <w:rsid w:val="00F670CF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D7E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2715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5C57D2"/>
    <w:pPr>
      <w:keepNext/>
      <w:jc w:val="center"/>
      <w:outlineLvl w:val="0"/>
    </w:pPr>
    <w:rPr>
      <w:b/>
      <w:bCs/>
      <w:iCs/>
      <w:color w:val="0D0D0D" w:themeColor="text1" w:themeTint="F2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63C1-2690-4629-B88B-F2D71DE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1884</Words>
  <Characters>14639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16491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Учетная запись Майкрософт</cp:lastModifiedBy>
  <cp:revision>75</cp:revision>
  <cp:lastPrinted>2020-07-22T07:58:00Z</cp:lastPrinted>
  <dcterms:created xsi:type="dcterms:W3CDTF">2021-05-06T13:40:00Z</dcterms:created>
  <dcterms:modified xsi:type="dcterms:W3CDTF">2021-11-08T09:11:00Z</dcterms:modified>
</cp:coreProperties>
</file>